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CF4" w:rsidRDefault="00832CF4">
      <w:pPr>
        <w:widowControl w:val="0"/>
        <w:autoSpaceDE w:val="0"/>
        <w:autoSpaceDN w:val="0"/>
        <w:adjustRightInd w:val="0"/>
        <w:spacing w:after="0" w:line="240" w:lineRule="auto"/>
        <w:outlineLvl w:val="0"/>
      </w:pPr>
      <w:r>
        <w:rPr>
          <w:noProof/>
          <w:lang w:eastAsia="ru-RU"/>
        </w:rPr>
        <w:pict>
          <v:shapetype id="_x0000_t202" coordsize="21600,21600" o:spt="202" path="m,l,21600r21600,l21600,xe">
            <v:stroke joinstyle="miter"/>
            <v:path gradientshapeok="t" o:connecttype="rect"/>
          </v:shapetype>
          <v:shape id="_x0000_s1026" type="#_x0000_t202" style="position:absolute;margin-left:10.95pt;margin-top:-27.45pt;width:199.5pt;height:225pt;z-index:251658240" stroked="f">
            <v:textbox>
              <w:txbxContent>
                <w:p w:rsidR="00832CF4" w:rsidRPr="00F07B11" w:rsidRDefault="00832CF4" w:rsidP="00F07B11">
                  <w:pPr>
                    <w:spacing w:after="0" w:line="240" w:lineRule="auto"/>
                    <w:jc w:val="center"/>
                    <w:rPr>
                      <w:rFonts w:ascii="Times New Roman" w:hAnsi="Times New Roman" w:cs="Times New Roman"/>
                      <w:sz w:val="28"/>
                      <w:szCs w:val="28"/>
                      <w:lang w:eastAsia="ru-RU"/>
                    </w:rPr>
                  </w:pPr>
                  <w:r w:rsidRPr="00F07B11">
                    <w:rPr>
                      <w:rFonts w:ascii="Times New Roman" w:hAnsi="Times New Roman" w:cs="Times New Roman"/>
                      <w:sz w:val="28"/>
                      <w:szCs w:val="28"/>
                      <w:lang w:eastAsia="ru-RU"/>
                    </w:rPr>
                    <w:t>АДМИНИСТРАЦИЯ</w:t>
                  </w:r>
                </w:p>
                <w:p w:rsidR="00832CF4" w:rsidRPr="00F07B11" w:rsidRDefault="00832CF4" w:rsidP="00F07B11">
                  <w:pPr>
                    <w:spacing w:after="0" w:line="240" w:lineRule="auto"/>
                    <w:jc w:val="center"/>
                    <w:rPr>
                      <w:rFonts w:ascii="Times New Roman" w:hAnsi="Times New Roman" w:cs="Times New Roman"/>
                      <w:sz w:val="28"/>
                      <w:szCs w:val="28"/>
                      <w:lang w:eastAsia="ru-RU"/>
                    </w:rPr>
                  </w:pPr>
                  <w:r w:rsidRPr="00F07B11">
                    <w:rPr>
                      <w:rFonts w:ascii="Times New Roman" w:hAnsi="Times New Roman" w:cs="Times New Roman"/>
                      <w:sz w:val="28"/>
                      <w:szCs w:val="28"/>
                      <w:lang w:eastAsia="ru-RU"/>
                    </w:rPr>
                    <w:t xml:space="preserve">СЕЛЬСКОГО ПОСЕЛЕНИЯ </w:t>
                  </w:r>
                  <w:r w:rsidRPr="00F07B11">
                    <w:rPr>
                      <w:rFonts w:ascii="Times New Roman" w:hAnsi="Times New Roman" w:cs="Times New Roman"/>
                      <w:b/>
                      <w:bCs/>
                      <w:sz w:val="28"/>
                      <w:szCs w:val="28"/>
                      <w:lang w:eastAsia="ru-RU"/>
                    </w:rPr>
                    <w:t xml:space="preserve">ЧУВАШСКОЕ УРМЕТЬЕВО </w:t>
                  </w:r>
                </w:p>
                <w:p w:rsidR="00832CF4" w:rsidRPr="00F07B11" w:rsidRDefault="00832CF4" w:rsidP="00F07B11">
                  <w:pPr>
                    <w:spacing w:after="0" w:line="240" w:lineRule="auto"/>
                    <w:jc w:val="center"/>
                    <w:rPr>
                      <w:rFonts w:ascii="Times New Roman" w:hAnsi="Times New Roman" w:cs="Times New Roman"/>
                      <w:sz w:val="28"/>
                      <w:szCs w:val="28"/>
                      <w:lang w:eastAsia="ru-RU"/>
                    </w:rPr>
                  </w:pPr>
                  <w:r w:rsidRPr="00F07B11">
                    <w:rPr>
                      <w:rFonts w:ascii="Times New Roman" w:hAnsi="Times New Roman" w:cs="Times New Roman"/>
                      <w:sz w:val="28"/>
                      <w:szCs w:val="28"/>
                      <w:lang w:eastAsia="ru-RU"/>
                    </w:rPr>
                    <w:t>МУНИЦИПАЛЬНОГО РАЙОНА</w:t>
                  </w:r>
                </w:p>
                <w:p w:rsidR="00832CF4" w:rsidRPr="00F07B11" w:rsidRDefault="00832CF4" w:rsidP="00F07B11">
                  <w:pPr>
                    <w:spacing w:after="0" w:line="240" w:lineRule="auto"/>
                    <w:jc w:val="center"/>
                    <w:rPr>
                      <w:rFonts w:ascii="Times New Roman" w:hAnsi="Times New Roman" w:cs="Times New Roman"/>
                      <w:sz w:val="28"/>
                      <w:szCs w:val="28"/>
                      <w:lang w:eastAsia="ru-RU"/>
                    </w:rPr>
                  </w:pPr>
                  <w:r w:rsidRPr="00F07B11">
                    <w:rPr>
                      <w:rFonts w:ascii="Times New Roman" w:hAnsi="Times New Roman" w:cs="Times New Roman"/>
                      <w:sz w:val="28"/>
                      <w:szCs w:val="28"/>
                      <w:lang w:eastAsia="ru-RU"/>
                    </w:rPr>
                    <w:t>ЧЕЛНО-ВЕРШИНСКИЙ</w:t>
                  </w:r>
                </w:p>
                <w:p w:rsidR="00832CF4" w:rsidRPr="00F07B11" w:rsidRDefault="00832CF4" w:rsidP="00F07B11">
                  <w:pPr>
                    <w:spacing w:after="0" w:line="240" w:lineRule="auto"/>
                    <w:jc w:val="center"/>
                    <w:rPr>
                      <w:rFonts w:ascii="Times New Roman" w:hAnsi="Times New Roman" w:cs="Times New Roman"/>
                      <w:sz w:val="28"/>
                      <w:szCs w:val="28"/>
                      <w:lang w:eastAsia="ru-RU"/>
                    </w:rPr>
                  </w:pPr>
                  <w:r w:rsidRPr="00F07B11">
                    <w:rPr>
                      <w:rFonts w:ascii="Times New Roman" w:hAnsi="Times New Roman" w:cs="Times New Roman"/>
                      <w:sz w:val="28"/>
                      <w:szCs w:val="28"/>
                      <w:lang w:eastAsia="ru-RU"/>
                    </w:rPr>
                    <w:t>САМАРСКОЙ ОБЛАСТИ</w:t>
                  </w:r>
                </w:p>
                <w:p w:rsidR="00832CF4" w:rsidRPr="00F07B11" w:rsidRDefault="00832CF4" w:rsidP="00F07B11">
                  <w:pPr>
                    <w:spacing w:after="0" w:line="240" w:lineRule="auto"/>
                    <w:jc w:val="center"/>
                    <w:rPr>
                      <w:rFonts w:ascii="Times New Roman" w:hAnsi="Times New Roman" w:cs="Times New Roman"/>
                      <w:sz w:val="28"/>
                      <w:szCs w:val="28"/>
                      <w:lang w:eastAsia="ru-RU"/>
                    </w:rPr>
                  </w:pPr>
                </w:p>
                <w:p w:rsidR="00832CF4" w:rsidRPr="00F07B11" w:rsidRDefault="00832CF4" w:rsidP="00F07B11">
                  <w:pPr>
                    <w:spacing w:after="0" w:line="240" w:lineRule="auto"/>
                    <w:jc w:val="center"/>
                    <w:rPr>
                      <w:rFonts w:ascii="Times New Roman" w:hAnsi="Times New Roman" w:cs="Times New Roman"/>
                      <w:b/>
                      <w:bCs/>
                      <w:sz w:val="28"/>
                      <w:szCs w:val="28"/>
                      <w:lang w:eastAsia="ru-RU"/>
                    </w:rPr>
                  </w:pPr>
                  <w:r w:rsidRPr="00F07B11">
                    <w:rPr>
                      <w:rFonts w:ascii="Times New Roman" w:hAnsi="Times New Roman" w:cs="Times New Roman"/>
                      <w:b/>
                      <w:bCs/>
                      <w:sz w:val="28"/>
                      <w:szCs w:val="28"/>
                      <w:lang w:eastAsia="ru-RU"/>
                    </w:rPr>
                    <w:t>ПОСТАНОВЛЕНИЕ</w:t>
                  </w:r>
                </w:p>
                <w:p w:rsidR="00832CF4" w:rsidRPr="00F07B11" w:rsidRDefault="00832CF4" w:rsidP="00F07B11">
                  <w:pPr>
                    <w:spacing w:after="0" w:line="240" w:lineRule="auto"/>
                    <w:jc w:val="center"/>
                    <w:rPr>
                      <w:rFonts w:ascii="Times New Roman" w:hAnsi="Times New Roman" w:cs="Times New Roman"/>
                      <w:b/>
                      <w:bCs/>
                      <w:sz w:val="28"/>
                      <w:szCs w:val="28"/>
                      <w:lang w:eastAsia="ru-RU"/>
                    </w:rPr>
                  </w:pPr>
                </w:p>
                <w:p w:rsidR="00832CF4" w:rsidRPr="00F07B11" w:rsidRDefault="00832CF4" w:rsidP="00F07B11">
                  <w:pPr>
                    <w:spacing w:after="0" w:line="240" w:lineRule="auto"/>
                    <w:jc w:val="center"/>
                    <w:rPr>
                      <w:rFonts w:ascii="Times New Roman" w:hAnsi="Times New Roman" w:cs="Times New Roman"/>
                      <w:b/>
                      <w:bCs/>
                      <w:sz w:val="28"/>
                      <w:szCs w:val="28"/>
                      <w:lang w:eastAsia="ru-RU"/>
                    </w:rPr>
                  </w:pPr>
                  <w:r w:rsidRPr="00F07B11">
                    <w:rPr>
                      <w:rFonts w:ascii="Times New Roman" w:hAnsi="Times New Roman" w:cs="Times New Roman"/>
                      <w:sz w:val="24"/>
                      <w:szCs w:val="24"/>
                      <w:lang w:eastAsia="ru-RU"/>
                    </w:rPr>
                    <w:t>с. Чувашское Урметьево</w:t>
                  </w:r>
                </w:p>
                <w:p w:rsidR="00832CF4" w:rsidRPr="00986380" w:rsidRDefault="00832CF4" w:rsidP="00986380">
                  <w:pPr>
                    <w:spacing w:after="0" w:line="240" w:lineRule="auto"/>
                    <w:jc w:val="center"/>
                    <w:rPr>
                      <w:rFonts w:ascii="Times New Roman" w:hAnsi="Times New Roman" w:cs="Times New Roman"/>
                      <w:sz w:val="24"/>
                      <w:szCs w:val="24"/>
                      <w:lang w:eastAsia="ru-RU"/>
                    </w:rPr>
                  </w:pPr>
                </w:p>
                <w:p w:rsidR="00832CF4" w:rsidRPr="00986380" w:rsidRDefault="00832CF4" w:rsidP="0098638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от 31 мая 2013 года  № 14</w:t>
                  </w:r>
                </w:p>
                <w:p w:rsidR="00832CF4" w:rsidRDefault="00832CF4"/>
              </w:txbxContent>
            </v:textbox>
          </v:shape>
        </w:pict>
      </w: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rsidP="00986380">
      <w:pPr>
        <w:widowControl w:val="0"/>
        <w:autoSpaceDE w:val="0"/>
        <w:autoSpaceDN w:val="0"/>
        <w:adjustRightInd w:val="0"/>
        <w:spacing w:after="0" w:line="240" w:lineRule="auto"/>
        <w:rPr>
          <w:rFonts w:ascii="Times New Roman" w:hAnsi="Times New Roman" w:cs="Times New Roman"/>
          <w:sz w:val="28"/>
          <w:szCs w:val="28"/>
        </w:rPr>
      </w:pPr>
      <w:r w:rsidRPr="00986380">
        <w:rPr>
          <w:rFonts w:ascii="Times New Roman" w:hAnsi="Times New Roman" w:cs="Times New Roman"/>
          <w:sz w:val="28"/>
          <w:szCs w:val="28"/>
        </w:rPr>
        <w:t xml:space="preserve">Об утверждении административного регламента </w:t>
      </w:r>
      <w:r>
        <w:rPr>
          <w:rFonts w:ascii="Times New Roman" w:hAnsi="Times New Roman" w:cs="Times New Roman"/>
          <w:sz w:val="28"/>
          <w:szCs w:val="28"/>
        </w:rPr>
        <w:t>исполнения</w:t>
      </w:r>
    </w:p>
    <w:p w:rsidR="00832CF4" w:rsidRPr="00986380" w:rsidRDefault="00832CF4" w:rsidP="0098638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муниципальной функции «Муниципальный контроль за проведением муниципальных лотерей на территории сельского поселения»</w:t>
      </w:r>
    </w:p>
    <w:p w:rsidR="00832CF4" w:rsidRPr="00986380" w:rsidRDefault="00832CF4" w:rsidP="0098638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986380" w:rsidRDefault="00832CF4" w:rsidP="00D403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4032B">
        <w:rPr>
          <w:rFonts w:ascii="Times New Roman" w:hAnsi="Times New Roman" w:cs="Times New Roman"/>
          <w:sz w:val="28"/>
          <w:szCs w:val="28"/>
        </w:rPr>
        <w:t xml:space="preserve">В соответствии с Федеральным </w:t>
      </w:r>
      <w:hyperlink r:id="rId4" w:history="1">
        <w:r w:rsidRPr="00D4032B">
          <w:rPr>
            <w:rFonts w:ascii="Times New Roman" w:hAnsi="Times New Roman" w:cs="Times New Roman"/>
            <w:color w:val="0000FF"/>
            <w:sz w:val="28"/>
            <w:szCs w:val="28"/>
          </w:rPr>
          <w:t>законом</w:t>
        </w:r>
      </w:hyperlink>
      <w:r w:rsidRPr="00D4032B">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с Федеральным </w:t>
      </w:r>
      <w:hyperlink r:id="rId5" w:history="1">
        <w:r w:rsidRPr="00D4032B">
          <w:rPr>
            <w:rFonts w:ascii="Times New Roman" w:hAnsi="Times New Roman" w:cs="Times New Roman"/>
            <w:color w:val="0000FF"/>
            <w:sz w:val="28"/>
            <w:szCs w:val="28"/>
          </w:rPr>
          <w:t>законом</w:t>
        </w:r>
      </w:hyperlink>
      <w:r w:rsidRPr="00D4032B">
        <w:rPr>
          <w:rFonts w:ascii="Times New Roman" w:hAnsi="Times New Roman" w:cs="Times New Roman"/>
          <w:sz w:val="28"/>
          <w:szCs w:val="28"/>
        </w:rPr>
        <w:t xml:space="preserve"> от 09.02.2009 N 8-ФЗ "Об обеспеченности доступа к информации о деятельности государственных органов и органов местного самоуправления", Федеральным </w:t>
      </w:r>
      <w:hyperlink r:id="rId6" w:history="1">
        <w:r w:rsidRPr="00D4032B">
          <w:rPr>
            <w:rFonts w:ascii="Times New Roman" w:hAnsi="Times New Roman" w:cs="Times New Roman"/>
            <w:color w:val="0000FF"/>
            <w:sz w:val="28"/>
            <w:szCs w:val="28"/>
          </w:rPr>
          <w:t>законом</w:t>
        </w:r>
      </w:hyperlink>
      <w:r w:rsidRPr="00D4032B">
        <w:rPr>
          <w:rFonts w:ascii="Times New Roman" w:hAnsi="Times New Roman" w:cs="Times New Roman"/>
          <w:sz w:val="28"/>
          <w:szCs w:val="28"/>
        </w:rPr>
        <w:t xml:space="preserve"> от 11.11.2003 N 138-ФЗ "О лотереях", Федеральным </w:t>
      </w:r>
      <w:hyperlink r:id="rId7" w:history="1">
        <w:r w:rsidRPr="00D4032B">
          <w:rPr>
            <w:rFonts w:ascii="Times New Roman" w:hAnsi="Times New Roman" w:cs="Times New Roman"/>
            <w:color w:val="0000FF"/>
            <w:sz w:val="28"/>
            <w:szCs w:val="28"/>
          </w:rPr>
          <w:t>законом</w:t>
        </w:r>
      </w:hyperlink>
      <w:r w:rsidRPr="00D4032B">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xml:space="preserve">, с Уставом сельского поселения Чувашское Урметьево администрация сельского поселения </w:t>
      </w:r>
      <w:r w:rsidRPr="00A12FF0">
        <w:rPr>
          <w:rFonts w:ascii="Times New Roman" w:hAnsi="Times New Roman" w:cs="Times New Roman"/>
          <w:sz w:val="28"/>
          <w:szCs w:val="28"/>
        </w:rPr>
        <w:t>Чувашское Урметьево</w:t>
      </w:r>
      <w:r>
        <w:rPr>
          <w:rFonts w:ascii="Times New Roman" w:hAnsi="Times New Roman" w:cs="Times New Roman"/>
          <w:sz w:val="28"/>
          <w:szCs w:val="28"/>
        </w:rPr>
        <w:t xml:space="preserve"> муниципального района Челно-Вершинский Самарской области  </w:t>
      </w:r>
    </w:p>
    <w:p w:rsidR="00832CF4" w:rsidRPr="00986380" w:rsidRDefault="00832CF4" w:rsidP="00986380">
      <w:pPr>
        <w:widowControl w:val="0"/>
        <w:autoSpaceDE w:val="0"/>
        <w:autoSpaceDN w:val="0"/>
        <w:adjustRightInd w:val="0"/>
        <w:spacing w:after="0" w:line="360" w:lineRule="auto"/>
        <w:ind w:firstLine="540"/>
        <w:jc w:val="center"/>
        <w:rPr>
          <w:rFonts w:ascii="Times New Roman" w:hAnsi="Times New Roman" w:cs="Times New Roman"/>
          <w:sz w:val="28"/>
          <w:szCs w:val="28"/>
        </w:rPr>
      </w:pPr>
    </w:p>
    <w:p w:rsidR="00832CF4" w:rsidRPr="00986380" w:rsidRDefault="00832CF4" w:rsidP="00986380">
      <w:pPr>
        <w:widowControl w:val="0"/>
        <w:autoSpaceDE w:val="0"/>
        <w:autoSpaceDN w:val="0"/>
        <w:adjustRightInd w:val="0"/>
        <w:spacing w:after="0" w:line="360" w:lineRule="auto"/>
        <w:ind w:firstLine="540"/>
        <w:jc w:val="center"/>
        <w:rPr>
          <w:rFonts w:ascii="Times New Roman" w:hAnsi="Times New Roman" w:cs="Times New Roman"/>
          <w:sz w:val="28"/>
          <w:szCs w:val="28"/>
        </w:rPr>
      </w:pPr>
      <w:r w:rsidRPr="00986380">
        <w:rPr>
          <w:rFonts w:ascii="Times New Roman" w:hAnsi="Times New Roman" w:cs="Times New Roman"/>
          <w:sz w:val="28"/>
          <w:szCs w:val="28"/>
        </w:rPr>
        <w:t>ПОСТАНОВЛЯЕТ:</w:t>
      </w:r>
    </w:p>
    <w:p w:rsidR="00832CF4" w:rsidRPr="00986380" w:rsidRDefault="00832CF4" w:rsidP="00D4032B">
      <w:pPr>
        <w:widowControl w:val="0"/>
        <w:autoSpaceDE w:val="0"/>
        <w:autoSpaceDN w:val="0"/>
        <w:adjustRightInd w:val="0"/>
        <w:spacing w:after="0" w:line="240" w:lineRule="auto"/>
        <w:rPr>
          <w:rFonts w:ascii="Times New Roman" w:hAnsi="Times New Roman" w:cs="Times New Roman"/>
          <w:sz w:val="28"/>
          <w:szCs w:val="28"/>
        </w:rPr>
      </w:pPr>
      <w:r w:rsidRPr="00986380">
        <w:rPr>
          <w:rFonts w:ascii="Times New Roman" w:hAnsi="Times New Roman" w:cs="Times New Roman"/>
          <w:sz w:val="28"/>
          <w:szCs w:val="28"/>
        </w:rPr>
        <w:t xml:space="preserve">1. Утвердить Административный </w:t>
      </w:r>
      <w:hyperlink w:anchor="Par30" w:history="1">
        <w:r w:rsidRPr="00986380">
          <w:rPr>
            <w:rFonts w:ascii="Times New Roman" w:hAnsi="Times New Roman" w:cs="Times New Roman"/>
            <w:color w:val="0000FF"/>
            <w:sz w:val="28"/>
            <w:szCs w:val="28"/>
          </w:rPr>
          <w:t>регламент</w:t>
        </w:r>
      </w:hyperlink>
      <w:r>
        <w:t xml:space="preserve"> </w:t>
      </w:r>
      <w:r>
        <w:rPr>
          <w:rFonts w:ascii="Times New Roman" w:hAnsi="Times New Roman" w:cs="Times New Roman"/>
          <w:sz w:val="28"/>
          <w:szCs w:val="28"/>
        </w:rPr>
        <w:t>исполнения муниципальной функции «Муниципальный контроль за проведением муниципальных лотерей на территории сельского поселения»</w:t>
      </w:r>
      <w:r w:rsidRPr="00986380">
        <w:rPr>
          <w:rFonts w:ascii="Times New Roman" w:hAnsi="Times New Roman" w:cs="Times New Roman"/>
          <w:sz w:val="28"/>
          <w:szCs w:val="28"/>
        </w:rPr>
        <w:t xml:space="preserve"> (приложение).</w:t>
      </w:r>
    </w:p>
    <w:p w:rsidR="00832CF4" w:rsidRPr="00986380" w:rsidRDefault="00832CF4" w:rsidP="0098638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86380">
        <w:rPr>
          <w:rFonts w:ascii="Times New Roman" w:hAnsi="Times New Roman" w:cs="Times New Roman"/>
          <w:sz w:val="28"/>
          <w:szCs w:val="28"/>
        </w:rPr>
        <w:t>2. Опубликовать настоящее постановление в газете «Официальный вестник».</w:t>
      </w:r>
    </w:p>
    <w:p w:rsidR="00832CF4" w:rsidRPr="00986380" w:rsidRDefault="00832CF4" w:rsidP="0098638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986380" w:rsidRDefault="00832CF4" w:rsidP="0098638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6380">
        <w:rPr>
          <w:rFonts w:ascii="Times New Roman" w:hAnsi="Times New Roman" w:cs="Times New Roman"/>
          <w:sz w:val="28"/>
          <w:szCs w:val="28"/>
        </w:rPr>
        <w:t>Глава сельского</w:t>
      </w:r>
      <w:r>
        <w:rPr>
          <w:rFonts w:ascii="Times New Roman" w:hAnsi="Times New Roman" w:cs="Times New Roman"/>
          <w:sz w:val="28"/>
          <w:szCs w:val="28"/>
        </w:rPr>
        <w:t xml:space="preserve">                                                                             В.Д. Аитов</w:t>
      </w:r>
    </w:p>
    <w:p w:rsidR="00832CF4" w:rsidRPr="00986380" w:rsidRDefault="00832CF4" w:rsidP="0098638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6380">
        <w:rPr>
          <w:rFonts w:ascii="Times New Roman" w:hAnsi="Times New Roman" w:cs="Times New Roman"/>
          <w:sz w:val="28"/>
          <w:szCs w:val="28"/>
        </w:rPr>
        <w:t xml:space="preserve">поселения </w:t>
      </w:r>
      <w:r w:rsidRPr="00A12FF0">
        <w:rPr>
          <w:rFonts w:ascii="Times New Roman" w:hAnsi="Times New Roman" w:cs="Times New Roman"/>
          <w:sz w:val="28"/>
          <w:szCs w:val="28"/>
        </w:rPr>
        <w:t>Чувашское</w:t>
      </w:r>
      <w:r>
        <w:rPr>
          <w:rFonts w:ascii="Times New Roman" w:hAnsi="Times New Roman" w:cs="Times New Roman"/>
          <w:sz w:val="28"/>
          <w:szCs w:val="28"/>
        </w:rPr>
        <w:t xml:space="preserve"> </w:t>
      </w:r>
      <w:r w:rsidRPr="00A12FF0">
        <w:rPr>
          <w:rFonts w:ascii="Times New Roman" w:hAnsi="Times New Roman" w:cs="Times New Roman"/>
          <w:sz w:val="28"/>
          <w:szCs w:val="28"/>
        </w:rPr>
        <w:t>Урметьево</w:t>
      </w:r>
    </w:p>
    <w:p w:rsidR="00832CF4" w:rsidRDefault="00832CF4" w:rsidP="007068D4">
      <w:pPr>
        <w:widowControl w:val="0"/>
        <w:tabs>
          <w:tab w:val="left" w:pos="2880"/>
        </w:tabs>
        <w:autoSpaceDE w:val="0"/>
        <w:autoSpaceDN w:val="0"/>
        <w:adjustRightInd w:val="0"/>
        <w:spacing w:after="0" w:line="240" w:lineRule="auto"/>
        <w:outlineLvl w:val="0"/>
      </w:pPr>
      <w:r>
        <w:tab/>
      </w: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pPr>
        <w:widowControl w:val="0"/>
        <w:autoSpaceDE w:val="0"/>
        <w:autoSpaceDN w:val="0"/>
        <w:adjustRightInd w:val="0"/>
        <w:spacing w:after="0" w:line="240" w:lineRule="auto"/>
        <w:outlineLvl w:val="0"/>
      </w:pPr>
    </w:p>
    <w:p w:rsidR="00832CF4" w:rsidRDefault="00832CF4" w:rsidP="00D4032B">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4032B">
        <w:rPr>
          <w:rFonts w:ascii="Times New Roman" w:hAnsi="Times New Roman" w:cs="Times New Roman"/>
          <w:sz w:val="24"/>
          <w:szCs w:val="24"/>
        </w:rPr>
        <w:t xml:space="preserve">Приложение </w:t>
      </w:r>
    </w:p>
    <w:p w:rsidR="00832CF4" w:rsidRDefault="00832CF4" w:rsidP="00D4032B">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4032B">
        <w:rPr>
          <w:rFonts w:ascii="Times New Roman" w:hAnsi="Times New Roman" w:cs="Times New Roman"/>
          <w:sz w:val="24"/>
          <w:szCs w:val="24"/>
        </w:rPr>
        <w:t>к Постановлению администрации</w:t>
      </w:r>
    </w:p>
    <w:p w:rsidR="00832CF4" w:rsidRPr="00D4032B" w:rsidRDefault="00832CF4" w:rsidP="00D4032B">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4032B">
        <w:rPr>
          <w:rFonts w:ascii="Times New Roman" w:hAnsi="Times New Roman" w:cs="Times New Roman"/>
          <w:sz w:val="24"/>
          <w:szCs w:val="24"/>
        </w:rPr>
        <w:t xml:space="preserve"> сельского поселения </w:t>
      </w:r>
      <w:r w:rsidRPr="00A12FF0">
        <w:rPr>
          <w:rFonts w:ascii="Times New Roman" w:hAnsi="Times New Roman" w:cs="Times New Roman"/>
          <w:sz w:val="24"/>
          <w:szCs w:val="24"/>
        </w:rPr>
        <w:t>ЧувашскоеУрметьево</w:t>
      </w:r>
    </w:p>
    <w:p w:rsidR="00832CF4" w:rsidRPr="00D4032B" w:rsidRDefault="00832CF4" w:rsidP="00D4032B">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4032B">
        <w:rPr>
          <w:rFonts w:ascii="Times New Roman" w:hAnsi="Times New Roman" w:cs="Times New Roman"/>
          <w:sz w:val="24"/>
          <w:szCs w:val="24"/>
        </w:rPr>
        <w:t xml:space="preserve">муниципального района </w:t>
      </w:r>
    </w:p>
    <w:p w:rsidR="00832CF4" w:rsidRDefault="00832CF4" w:rsidP="00D4032B">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4032B">
        <w:rPr>
          <w:rFonts w:ascii="Times New Roman" w:hAnsi="Times New Roman" w:cs="Times New Roman"/>
          <w:sz w:val="24"/>
          <w:szCs w:val="24"/>
        </w:rPr>
        <w:t>Челно-Вершинский</w:t>
      </w:r>
    </w:p>
    <w:p w:rsidR="00832CF4" w:rsidRPr="00D4032B" w:rsidRDefault="00832CF4" w:rsidP="00D4032B">
      <w:pPr>
        <w:widowControl w:val="0"/>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4"/>
          <w:szCs w:val="24"/>
        </w:rPr>
        <w:t>от 31.05-2013 № 14</w:t>
      </w:r>
    </w:p>
    <w:p w:rsidR="00832CF4" w:rsidRDefault="00832CF4">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30"/>
      <w:bookmarkEnd w:id="0"/>
    </w:p>
    <w:p w:rsidR="00832CF4" w:rsidRDefault="00832CF4">
      <w:pPr>
        <w:widowControl w:val="0"/>
        <w:autoSpaceDE w:val="0"/>
        <w:autoSpaceDN w:val="0"/>
        <w:adjustRightInd w:val="0"/>
        <w:spacing w:after="0" w:line="240" w:lineRule="auto"/>
        <w:jc w:val="center"/>
        <w:rPr>
          <w:rFonts w:ascii="Times New Roman" w:hAnsi="Times New Roman" w:cs="Times New Roman"/>
          <w:b/>
          <w:bCs/>
          <w:sz w:val="28"/>
          <w:szCs w:val="28"/>
        </w:rPr>
      </w:pPr>
    </w:p>
    <w:p w:rsidR="00832CF4" w:rsidRPr="006E3234" w:rsidRDefault="00832CF4">
      <w:pPr>
        <w:widowControl w:val="0"/>
        <w:autoSpaceDE w:val="0"/>
        <w:autoSpaceDN w:val="0"/>
        <w:adjustRightInd w:val="0"/>
        <w:spacing w:after="0" w:line="240" w:lineRule="auto"/>
        <w:jc w:val="center"/>
        <w:rPr>
          <w:rFonts w:ascii="Times New Roman" w:hAnsi="Times New Roman" w:cs="Times New Roman"/>
          <w:b/>
          <w:bCs/>
          <w:sz w:val="28"/>
          <w:szCs w:val="28"/>
        </w:rPr>
      </w:pPr>
      <w:r w:rsidRPr="006E3234">
        <w:rPr>
          <w:rFonts w:ascii="Times New Roman" w:hAnsi="Times New Roman" w:cs="Times New Roman"/>
          <w:b/>
          <w:bCs/>
          <w:sz w:val="28"/>
          <w:szCs w:val="28"/>
        </w:rPr>
        <w:t>АДМИНИСТРАТИВНЫЙ РЕГЛАМЕНТ</w:t>
      </w:r>
    </w:p>
    <w:p w:rsidR="00832CF4" w:rsidRPr="006E3234" w:rsidRDefault="00832CF4">
      <w:pPr>
        <w:widowControl w:val="0"/>
        <w:autoSpaceDE w:val="0"/>
        <w:autoSpaceDN w:val="0"/>
        <w:adjustRightInd w:val="0"/>
        <w:spacing w:after="0" w:line="240" w:lineRule="auto"/>
        <w:jc w:val="center"/>
        <w:rPr>
          <w:rFonts w:ascii="Times New Roman" w:hAnsi="Times New Roman" w:cs="Times New Roman"/>
          <w:b/>
          <w:bCs/>
          <w:sz w:val="28"/>
          <w:szCs w:val="28"/>
        </w:rPr>
      </w:pPr>
      <w:r w:rsidRPr="006E3234">
        <w:rPr>
          <w:rFonts w:ascii="Times New Roman" w:hAnsi="Times New Roman" w:cs="Times New Roman"/>
          <w:b/>
          <w:bCs/>
          <w:sz w:val="28"/>
          <w:szCs w:val="28"/>
        </w:rPr>
        <w:t>ИСПОЛНЕНИЯ МУНИЦИПАЛЬНОЙ ФУНКЦИИ "МУНИЦИПАЛЬНЫЙ КОНТРОЛЬ</w:t>
      </w:r>
    </w:p>
    <w:p w:rsidR="00832CF4" w:rsidRDefault="00832CF4">
      <w:pPr>
        <w:widowControl w:val="0"/>
        <w:autoSpaceDE w:val="0"/>
        <w:autoSpaceDN w:val="0"/>
        <w:adjustRightInd w:val="0"/>
        <w:spacing w:after="0" w:line="240" w:lineRule="auto"/>
        <w:jc w:val="center"/>
        <w:rPr>
          <w:rFonts w:ascii="Times New Roman" w:hAnsi="Times New Roman" w:cs="Times New Roman"/>
          <w:b/>
          <w:bCs/>
          <w:sz w:val="28"/>
          <w:szCs w:val="28"/>
        </w:rPr>
      </w:pPr>
      <w:r w:rsidRPr="006E3234">
        <w:rPr>
          <w:rFonts w:ascii="Times New Roman" w:hAnsi="Times New Roman" w:cs="Times New Roman"/>
          <w:b/>
          <w:bCs/>
          <w:sz w:val="28"/>
          <w:szCs w:val="28"/>
        </w:rPr>
        <w:t>ЗА ПРОВЕДЕНИЕМ МУНИЦИПАЛЬНЫХ ЛОТЕРЕЙ</w:t>
      </w:r>
      <w:r>
        <w:rPr>
          <w:rFonts w:ascii="Times New Roman" w:hAnsi="Times New Roman" w:cs="Times New Roman"/>
          <w:b/>
          <w:bCs/>
          <w:sz w:val="28"/>
          <w:szCs w:val="28"/>
        </w:rPr>
        <w:t xml:space="preserve"> НА ТЕРРИТОРИИ СЕЛЬСКОГО ПОСЕЛЕНИЯ </w:t>
      </w:r>
    </w:p>
    <w:p w:rsidR="00832CF4" w:rsidRPr="006E3234" w:rsidRDefault="00832CF4">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ЧУВАШСКОЕ УРМЕТЬЕВО</w:t>
      </w:r>
      <w:r w:rsidRPr="006E3234">
        <w:rPr>
          <w:rFonts w:ascii="Times New Roman" w:hAnsi="Times New Roman" w:cs="Times New Roman"/>
          <w:b/>
          <w:bCs/>
          <w:sz w:val="28"/>
          <w:szCs w:val="28"/>
        </w:rPr>
        <w:t>"</w:t>
      </w:r>
    </w:p>
    <w:p w:rsidR="00832CF4" w:rsidRPr="006E3234" w:rsidRDefault="00832CF4">
      <w:pPr>
        <w:widowControl w:val="0"/>
        <w:autoSpaceDE w:val="0"/>
        <w:autoSpaceDN w:val="0"/>
        <w:adjustRightInd w:val="0"/>
        <w:spacing w:after="0" w:line="240" w:lineRule="auto"/>
        <w:jc w:val="center"/>
        <w:rPr>
          <w:rFonts w:ascii="Times New Roman" w:hAnsi="Times New Roman" w:cs="Times New Roman"/>
          <w:sz w:val="28"/>
          <w:szCs w:val="28"/>
        </w:rPr>
      </w:pPr>
    </w:p>
    <w:p w:rsidR="00832CF4" w:rsidRPr="006E3234" w:rsidRDefault="00832CF4">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6E3234">
        <w:rPr>
          <w:rFonts w:ascii="Times New Roman" w:hAnsi="Times New Roman" w:cs="Times New Roman"/>
          <w:sz w:val="28"/>
          <w:szCs w:val="28"/>
        </w:rPr>
        <w:t>1. Общие положения</w:t>
      </w:r>
    </w:p>
    <w:p w:rsidR="00832CF4" w:rsidRPr="006E3234" w:rsidRDefault="00832CF4">
      <w:pPr>
        <w:widowControl w:val="0"/>
        <w:autoSpaceDE w:val="0"/>
        <w:autoSpaceDN w:val="0"/>
        <w:adjustRightInd w:val="0"/>
        <w:spacing w:after="0" w:line="240" w:lineRule="auto"/>
        <w:jc w:val="center"/>
        <w:rPr>
          <w:rFonts w:ascii="Times New Roman" w:hAnsi="Times New Roman" w:cs="Times New Roman"/>
          <w:sz w:val="28"/>
          <w:szCs w:val="28"/>
        </w:rPr>
      </w:pP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1.1. Административный регламент исполнения муниципальной функции "Муниципальный контроль за проведением муниципальных лотерей" (далее - Регламент) устанавливает порядок организации и проведения проверок муниципальных лотерей на территории</w:t>
      </w:r>
      <w:r>
        <w:rPr>
          <w:rFonts w:ascii="Times New Roman" w:hAnsi="Times New Roman" w:cs="Times New Roman"/>
          <w:sz w:val="28"/>
          <w:szCs w:val="28"/>
        </w:rPr>
        <w:t xml:space="preserve"> сельского поселения </w:t>
      </w:r>
      <w:r w:rsidRPr="00A12FF0">
        <w:rPr>
          <w:rFonts w:ascii="Times New Roman" w:hAnsi="Times New Roman" w:cs="Times New Roman"/>
          <w:sz w:val="28"/>
          <w:szCs w:val="28"/>
        </w:rPr>
        <w:t>Чувашское</w:t>
      </w:r>
      <w:r>
        <w:rPr>
          <w:rFonts w:ascii="Times New Roman" w:hAnsi="Times New Roman" w:cs="Times New Roman"/>
          <w:sz w:val="28"/>
          <w:szCs w:val="28"/>
        </w:rPr>
        <w:t xml:space="preserve"> </w:t>
      </w:r>
      <w:r w:rsidRPr="00A12FF0">
        <w:rPr>
          <w:rFonts w:ascii="Times New Roman" w:hAnsi="Times New Roman" w:cs="Times New Roman"/>
          <w:sz w:val="28"/>
          <w:szCs w:val="28"/>
        </w:rPr>
        <w:t>Урметьево</w:t>
      </w:r>
      <w:r>
        <w:rPr>
          <w:rFonts w:ascii="Times New Roman" w:hAnsi="Times New Roman" w:cs="Times New Roman"/>
          <w:sz w:val="28"/>
          <w:szCs w:val="28"/>
        </w:rPr>
        <w:t xml:space="preserve"> </w:t>
      </w:r>
      <w:r w:rsidRPr="006E3234">
        <w:rPr>
          <w:rFonts w:ascii="Times New Roman" w:hAnsi="Times New Roman" w:cs="Times New Roman"/>
          <w:sz w:val="28"/>
          <w:szCs w:val="28"/>
        </w:rPr>
        <w:t>муниципального района Челно-Вершинский.</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1.2. Муниципальный контроль за проведением муниципальных лотерей (далее - муниципальный контроль) осуществляется </w:t>
      </w:r>
      <w:r>
        <w:rPr>
          <w:rFonts w:ascii="Times New Roman" w:hAnsi="Times New Roman" w:cs="Times New Roman"/>
          <w:sz w:val="28"/>
          <w:szCs w:val="28"/>
        </w:rPr>
        <w:t>А</w:t>
      </w:r>
      <w:r w:rsidRPr="006E3234">
        <w:rPr>
          <w:rFonts w:ascii="Times New Roman" w:hAnsi="Times New Roman" w:cs="Times New Roman"/>
          <w:sz w:val="28"/>
          <w:szCs w:val="28"/>
        </w:rPr>
        <w:t xml:space="preserve">дминистрацией </w:t>
      </w:r>
      <w:r>
        <w:rPr>
          <w:rFonts w:ascii="Times New Roman" w:hAnsi="Times New Roman" w:cs="Times New Roman"/>
          <w:sz w:val="28"/>
          <w:szCs w:val="28"/>
        </w:rPr>
        <w:t xml:space="preserve">сельского поселения </w:t>
      </w:r>
      <w:r w:rsidRPr="00A12FF0">
        <w:rPr>
          <w:rFonts w:ascii="Times New Roman" w:hAnsi="Times New Roman" w:cs="Times New Roman"/>
          <w:sz w:val="28"/>
          <w:szCs w:val="28"/>
        </w:rPr>
        <w:t>Чувашское</w:t>
      </w:r>
      <w:r>
        <w:rPr>
          <w:rFonts w:ascii="Times New Roman" w:hAnsi="Times New Roman" w:cs="Times New Roman"/>
          <w:sz w:val="28"/>
          <w:szCs w:val="28"/>
        </w:rPr>
        <w:t xml:space="preserve"> </w:t>
      </w:r>
      <w:r w:rsidRPr="00A12FF0">
        <w:rPr>
          <w:rFonts w:ascii="Times New Roman" w:hAnsi="Times New Roman" w:cs="Times New Roman"/>
          <w:sz w:val="28"/>
          <w:szCs w:val="28"/>
        </w:rPr>
        <w:t>Урметьево</w:t>
      </w:r>
      <w:r>
        <w:rPr>
          <w:rFonts w:ascii="Times New Roman" w:hAnsi="Times New Roman" w:cs="Times New Roman"/>
          <w:sz w:val="28"/>
          <w:szCs w:val="28"/>
        </w:rPr>
        <w:t xml:space="preserve"> </w:t>
      </w:r>
      <w:r w:rsidRPr="006E3234">
        <w:rPr>
          <w:rFonts w:ascii="Times New Roman" w:hAnsi="Times New Roman" w:cs="Times New Roman"/>
          <w:sz w:val="28"/>
          <w:szCs w:val="28"/>
        </w:rPr>
        <w:t>муниципального района Челно-Вершинский</w:t>
      </w:r>
      <w:r>
        <w:rPr>
          <w:rFonts w:ascii="Times New Roman" w:hAnsi="Times New Roman" w:cs="Times New Roman"/>
          <w:sz w:val="28"/>
          <w:szCs w:val="28"/>
        </w:rPr>
        <w:t xml:space="preserve"> (далее – орган муниципального контроля)</w:t>
      </w:r>
      <w:r w:rsidRPr="006E3234">
        <w:rPr>
          <w:rFonts w:ascii="Times New Roman" w:hAnsi="Times New Roman" w:cs="Times New Roman"/>
          <w:sz w:val="28"/>
          <w:szCs w:val="28"/>
        </w:rPr>
        <w:t>в соответствии с:</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w:t>
      </w:r>
      <w:hyperlink r:id="rId8" w:history="1">
        <w:r w:rsidRPr="006E3234">
          <w:rPr>
            <w:rFonts w:ascii="Times New Roman" w:hAnsi="Times New Roman" w:cs="Times New Roman"/>
            <w:color w:val="0000FF"/>
            <w:sz w:val="28"/>
            <w:szCs w:val="28"/>
          </w:rPr>
          <w:t>Конституцией</w:t>
        </w:r>
      </w:hyperlink>
      <w:r w:rsidRPr="006E3234">
        <w:rPr>
          <w:rFonts w:ascii="Times New Roman" w:hAnsi="Times New Roman" w:cs="Times New Roman"/>
          <w:sz w:val="28"/>
          <w:szCs w:val="28"/>
        </w:rPr>
        <w:t xml:space="preserve"> Российской Федерации (принята на всенародном голосовании 12.12.1993) (текст </w:t>
      </w:r>
      <w:hyperlink r:id="rId9" w:history="1">
        <w:r w:rsidRPr="006E3234">
          <w:rPr>
            <w:rFonts w:ascii="Times New Roman" w:hAnsi="Times New Roman" w:cs="Times New Roman"/>
            <w:color w:val="0000FF"/>
            <w:sz w:val="28"/>
            <w:szCs w:val="28"/>
          </w:rPr>
          <w:t>Конституции</w:t>
        </w:r>
      </w:hyperlink>
      <w:r w:rsidRPr="006E3234">
        <w:rPr>
          <w:rFonts w:ascii="Times New Roman" w:hAnsi="Times New Roman" w:cs="Times New Roman"/>
          <w:sz w:val="28"/>
          <w:szCs w:val="28"/>
        </w:rPr>
        <w:t xml:space="preserve"> опубликован в "Российской газете" от 25.12.1993 N 237);</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Федеральным </w:t>
      </w:r>
      <w:hyperlink r:id="rId10" w:history="1">
        <w:r w:rsidRPr="006E3234">
          <w:rPr>
            <w:rFonts w:ascii="Times New Roman" w:hAnsi="Times New Roman" w:cs="Times New Roman"/>
            <w:color w:val="0000FF"/>
            <w:sz w:val="28"/>
            <w:szCs w:val="28"/>
          </w:rPr>
          <w:t>законом</w:t>
        </w:r>
      </w:hyperlink>
      <w:r w:rsidRPr="006E3234">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(текст Федерального </w:t>
      </w:r>
      <w:hyperlink r:id="rId11" w:history="1">
        <w:r w:rsidRPr="006E3234">
          <w:rPr>
            <w:rFonts w:ascii="Times New Roman" w:hAnsi="Times New Roman" w:cs="Times New Roman"/>
            <w:color w:val="0000FF"/>
            <w:sz w:val="28"/>
            <w:szCs w:val="28"/>
          </w:rPr>
          <w:t>закона</w:t>
        </w:r>
      </w:hyperlink>
      <w:r w:rsidRPr="006E3234">
        <w:rPr>
          <w:rFonts w:ascii="Times New Roman" w:hAnsi="Times New Roman" w:cs="Times New Roman"/>
          <w:sz w:val="28"/>
          <w:szCs w:val="28"/>
        </w:rPr>
        <w:t xml:space="preserve"> опубликован в "Российской газете" от 08.10.2003 N 202, в "Парламентской газете" от 08.10.2003 N 186; в "Собрании законодательства Российской Федерации" от 06.10.2003 N 40, ст. 3822);</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Федеральным </w:t>
      </w:r>
      <w:hyperlink r:id="rId12" w:history="1">
        <w:r w:rsidRPr="006E3234">
          <w:rPr>
            <w:rFonts w:ascii="Times New Roman" w:hAnsi="Times New Roman" w:cs="Times New Roman"/>
            <w:color w:val="0000FF"/>
            <w:sz w:val="28"/>
            <w:szCs w:val="28"/>
          </w:rPr>
          <w:t>законом</w:t>
        </w:r>
      </w:hyperlink>
      <w:r w:rsidRPr="006E3234">
        <w:rPr>
          <w:rFonts w:ascii="Times New Roman" w:hAnsi="Times New Roman" w:cs="Times New Roman"/>
          <w:sz w:val="28"/>
          <w:szCs w:val="28"/>
        </w:rPr>
        <w:t xml:space="preserve"> от 09.02.2009 N 8-ФЗ "Об обеспеченности доступа к информации о деятельности государственных органов и органов местного самоуправления" (текст Федерального </w:t>
      </w:r>
      <w:hyperlink r:id="rId13" w:history="1">
        <w:r w:rsidRPr="006E3234">
          <w:rPr>
            <w:rFonts w:ascii="Times New Roman" w:hAnsi="Times New Roman" w:cs="Times New Roman"/>
            <w:color w:val="0000FF"/>
            <w:sz w:val="28"/>
            <w:szCs w:val="28"/>
          </w:rPr>
          <w:t>закона</w:t>
        </w:r>
      </w:hyperlink>
      <w:r w:rsidRPr="006E3234">
        <w:rPr>
          <w:rFonts w:ascii="Times New Roman" w:hAnsi="Times New Roman" w:cs="Times New Roman"/>
          <w:sz w:val="28"/>
          <w:szCs w:val="28"/>
        </w:rPr>
        <w:t xml:space="preserve"> опубликован в "Парламентской газете" от 19.02.2009 N 8, 13; в "Российской газете" от 13.02.2009 N 25; в "Собрании законодательства Российской Федерации" от 16.02.2009 N 7, ст. 776);</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Федеральным </w:t>
      </w:r>
      <w:hyperlink r:id="rId14" w:history="1">
        <w:r w:rsidRPr="006E3234">
          <w:rPr>
            <w:rFonts w:ascii="Times New Roman" w:hAnsi="Times New Roman" w:cs="Times New Roman"/>
            <w:color w:val="0000FF"/>
            <w:sz w:val="28"/>
            <w:szCs w:val="28"/>
          </w:rPr>
          <w:t>законом</w:t>
        </w:r>
      </w:hyperlink>
      <w:r w:rsidRPr="006E3234">
        <w:rPr>
          <w:rFonts w:ascii="Times New Roman" w:hAnsi="Times New Roman" w:cs="Times New Roman"/>
          <w:sz w:val="28"/>
          <w:szCs w:val="28"/>
        </w:rPr>
        <w:t xml:space="preserve"> от 11.11.2003 N 138-ФЗ "О лотереях" ("Собрание законодательства РФ", 2003, N 46, ст. 4434);</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Федеральным </w:t>
      </w:r>
      <w:hyperlink r:id="rId15" w:history="1">
        <w:r w:rsidRPr="006E3234">
          <w:rPr>
            <w:rFonts w:ascii="Times New Roman" w:hAnsi="Times New Roman" w:cs="Times New Roman"/>
            <w:color w:val="0000FF"/>
            <w:sz w:val="28"/>
            <w:szCs w:val="28"/>
          </w:rPr>
          <w:t>законом</w:t>
        </w:r>
      </w:hyperlink>
      <w:r w:rsidRPr="006E3234">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N 52 (ч. 1), ст. 6249);</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w:t>
      </w:r>
      <w:hyperlink r:id="rId16" w:history="1">
        <w:r w:rsidRPr="006E3234">
          <w:rPr>
            <w:rFonts w:ascii="Times New Roman" w:hAnsi="Times New Roman" w:cs="Times New Roman"/>
            <w:color w:val="0000FF"/>
            <w:sz w:val="28"/>
            <w:szCs w:val="28"/>
          </w:rPr>
          <w:t>Постановлением</w:t>
        </w:r>
      </w:hyperlink>
      <w:r w:rsidRPr="006E3234">
        <w:rPr>
          <w:rFonts w:ascii="Times New Roman" w:hAnsi="Times New Roman" w:cs="Times New Roman"/>
          <w:sz w:val="28"/>
          <w:szCs w:val="28"/>
        </w:rPr>
        <w:t xml:space="preserve"> Правительства Российской Федерации от 05.07.2004 N 338 "О мерах по реализации Федерального закона "О лотереях" ("Собрание законодательства РФ", 2004, N 28, ст. 2907);</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w:t>
      </w:r>
      <w:hyperlink r:id="rId17" w:history="1">
        <w:r w:rsidRPr="006E3234">
          <w:rPr>
            <w:rFonts w:ascii="Times New Roman" w:hAnsi="Times New Roman" w:cs="Times New Roman"/>
            <w:color w:val="0000FF"/>
            <w:sz w:val="28"/>
            <w:szCs w:val="28"/>
          </w:rPr>
          <w:t>Постановлением</w:t>
        </w:r>
      </w:hyperlink>
      <w:r w:rsidRPr="006E3234">
        <w:rPr>
          <w:rFonts w:ascii="Times New Roman" w:hAnsi="Times New Roman" w:cs="Times New Roman"/>
          <w:sz w:val="28"/>
          <w:szCs w:val="28"/>
        </w:rPr>
        <w:t xml:space="preserve"> Правительства Российской Федерации от 19.06.2002 N 438 "О Едином государственном реестре юридических лиц" ("Собрание законодательства Российской Федерации", 01.07.2002, N 26, ст. 2585);</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w:t>
      </w:r>
      <w:hyperlink r:id="rId18" w:history="1">
        <w:r w:rsidRPr="006E3234">
          <w:rPr>
            <w:rFonts w:ascii="Times New Roman" w:hAnsi="Times New Roman" w:cs="Times New Roman"/>
            <w:color w:val="0000FF"/>
            <w:sz w:val="28"/>
            <w:szCs w:val="28"/>
          </w:rPr>
          <w:t>Постановлением</w:t>
        </w:r>
      </w:hyperlink>
      <w:r w:rsidRPr="006E3234">
        <w:rPr>
          <w:rFonts w:ascii="Times New Roman" w:hAnsi="Times New Roman" w:cs="Times New Roman"/>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12.07.2010 N 28, ст. 3706);</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w:t>
      </w:r>
      <w:hyperlink r:id="rId19" w:history="1">
        <w:r w:rsidRPr="006E3234">
          <w:rPr>
            <w:rFonts w:ascii="Times New Roman" w:hAnsi="Times New Roman" w:cs="Times New Roman"/>
            <w:color w:val="0000FF"/>
            <w:sz w:val="28"/>
            <w:szCs w:val="28"/>
          </w:rPr>
          <w:t>Приказом</w:t>
        </w:r>
      </w:hyperlink>
      <w:r w:rsidRPr="006E3234">
        <w:rPr>
          <w:rFonts w:ascii="Times New Roman" w:hAnsi="Times New Roman" w:cs="Times New Roman"/>
          <w:sz w:val="28"/>
          <w:szCs w:val="28"/>
        </w:rPr>
        <w:t xml:space="preserve">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в Минюсте Российской Федерации 13.05.2009 N 13915, Российская газета, N 85, 14.05.2009;</w:t>
      </w:r>
    </w:p>
    <w:p w:rsidR="00832CF4" w:rsidRPr="006E3234" w:rsidRDefault="00832CF4" w:rsidP="006E32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иными нормативными правовыми актами Российской Федерации, Самарской области и муниципальными правовыми актами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1.3. Регламент определяет:</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порядок организации и проведения проверок;</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сроки проведения проверок;</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порядок оформления результатов проверок;</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принятие решений по результатам проверок.</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1.4. Предметом проверки является соблюдение юридическим лицом в процессе проведения лотереи требований, установленных Федеральным </w:t>
      </w:r>
      <w:hyperlink r:id="rId20" w:history="1">
        <w:r w:rsidRPr="006E3234">
          <w:rPr>
            <w:rFonts w:ascii="Times New Roman" w:hAnsi="Times New Roman" w:cs="Times New Roman"/>
            <w:color w:val="0000FF"/>
            <w:sz w:val="28"/>
            <w:szCs w:val="28"/>
          </w:rPr>
          <w:t>законом</w:t>
        </w:r>
      </w:hyperlink>
      <w:r w:rsidRPr="006E3234">
        <w:rPr>
          <w:rFonts w:ascii="Times New Roman" w:hAnsi="Times New Roman" w:cs="Times New Roman"/>
          <w:sz w:val="28"/>
          <w:szCs w:val="28"/>
        </w:rPr>
        <w:t xml:space="preserve"> от 11.11.2003 N 138-ФЗ "О лотереях" и иными нормативными правовыми актами Российской Федерации в области организации и проведения лотерей (далее - обязательные требования).</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1.5. Должностные лица органа муниципального контроля имеют право:</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беспрепятственно по предъявлени</w:t>
      </w:r>
      <w:r>
        <w:rPr>
          <w:rFonts w:ascii="Times New Roman" w:hAnsi="Times New Roman" w:cs="Times New Roman"/>
          <w:sz w:val="28"/>
          <w:szCs w:val="28"/>
        </w:rPr>
        <w:t>ю</w:t>
      </w:r>
      <w:r w:rsidRPr="006E3234">
        <w:rPr>
          <w:rFonts w:ascii="Times New Roman" w:hAnsi="Times New Roman" w:cs="Times New Roman"/>
          <w:sz w:val="28"/>
          <w:szCs w:val="28"/>
        </w:rPr>
        <w:t xml:space="preserve"> служебного удостоверения и копии распоряжения администрации города о назначении проверки посещать места проведения лотерей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выдавать юридическим лицам предписания об устранении выявленных нарушений обязательных требований;</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привлекать к проведению выездной проверки юридического лица экспертов,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являющихся аффилированными лицами проверяемых лиц.</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1.6. Должностные лица органа муниципального контроля при проведении проверки обязаны:</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соблюдать законодательство Российской Федерации, права и законные интересы юридического лица, проверка которого проводится;</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проводить проверку только во время исполнения служебных обязанностей;</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проводить выездную проверку только при предъявлении служебного удостоверения, копии </w:t>
      </w:r>
      <w:r>
        <w:rPr>
          <w:rFonts w:ascii="Times New Roman" w:hAnsi="Times New Roman" w:cs="Times New Roman"/>
          <w:sz w:val="28"/>
          <w:szCs w:val="28"/>
        </w:rPr>
        <w:t>постановления</w:t>
      </w:r>
      <w:r w:rsidRPr="006E3234">
        <w:rPr>
          <w:rFonts w:ascii="Times New Roman" w:hAnsi="Times New Roman" w:cs="Times New Roman"/>
          <w:sz w:val="28"/>
          <w:szCs w:val="28"/>
        </w:rPr>
        <w:t xml:space="preserve"> о проведении проверки и в случае, предусмотренном </w:t>
      </w:r>
      <w:hyperlink r:id="rId21" w:history="1">
        <w:r w:rsidRPr="006E3234">
          <w:rPr>
            <w:rFonts w:ascii="Times New Roman" w:hAnsi="Times New Roman" w:cs="Times New Roman"/>
            <w:color w:val="0000FF"/>
            <w:sz w:val="28"/>
            <w:szCs w:val="28"/>
          </w:rPr>
          <w:t>пунктом 2 части 6 статьи 21</w:t>
        </w:r>
      </w:hyperlink>
      <w:r w:rsidRPr="006E3234">
        <w:rPr>
          <w:rFonts w:ascii="Times New Roman" w:hAnsi="Times New Roman" w:cs="Times New Roman"/>
          <w:sz w:val="28"/>
          <w:szCs w:val="28"/>
        </w:rPr>
        <w:t xml:space="preserve"> Федерального закона от 11.11.2003 N 138-ФЗ "О лотереях", копии документа о согласовании проведения проверки;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с результатами проверки;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безопасности государства,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административного регламента (при его наличии), в соответствии с которым проводится проверка;</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соблюдать сроки проведения проверки, установленные действующим законодательством и Регламентом;</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осуществлять запись о проведенной проверке в журнале учета проверок.</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1.7. Руководитель, иное должностное лицо или уполномоченный представитель юридического лица при проведении проверки имеют право:</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 получать от органа муниципального контроля, его должностных лиц информацию, которая относится к предмету проверки, предоставление которой предусмотрено Федеральным </w:t>
      </w:r>
      <w:hyperlink r:id="rId22" w:history="1">
        <w:r w:rsidRPr="006E3234">
          <w:rPr>
            <w:rFonts w:ascii="Times New Roman" w:hAnsi="Times New Roman" w:cs="Times New Roman"/>
            <w:color w:val="0000FF"/>
            <w:sz w:val="28"/>
            <w:szCs w:val="28"/>
          </w:rPr>
          <w:t>законом</w:t>
        </w:r>
      </w:hyperlink>
      <w:r w:rsidRPr="006E3234">
        <w:rPr>
          <w:rFonts w:ascii="Times New Roman" w:hAnsi="Times New Roman" w:cs="Times New Roman"/>
          <w:sz w:val="28"/>
          <w:szCs w:val="28"/>
        </w:rPr>
        <w:t xml:space="preserve"> от 26.12.2008 N 294-ФЗ;</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знакомиться с результатами проверки и указывать в акте проверки о своем ознакомлении (согласии или несогласии);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6E3234">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1.8. Руководитель, иное должностное лицо или уполномоченный представитель юридического лица обязаны:</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направить в орган муниципального контроля указанные в мотивированном запросе документы в течение десяти рабочих дней со дня получения запроса;</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обеспечить доступ проводящим выездную проверку должностным лицам и участвующим в выездной проверке экспертам, представителям экспертных организаций на территорию, в используемые юридическим лицом здания, строения, сооружения, помещения, к оборудованию, подобным объектам, транспортным средствам и перевозимым ими грузам;</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присутствовать при проведении проверки или обеспечить присутствие лиц,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1.9. По результатам проверки должностными лицами органа муниципального контроля, проводящими проверку, составляется </w:t>
      </w:r>
      <w:hyperlink r:id="rId23" w:history="1">
        <w:r w:rsidRPr="006E3234">
          <w:rPr>
            <w:rFonts w:ascii="Times New Roman" w:hAnsi="Times New Roman" w:cs="Times New Roman"/>
            <w:color w:val="0000FF"/>
            <w:sz w:val="28"/>
            <w:szCs w:val="28"/>
          </w:rPr>
          <w:t>акт</w:t>
        </w:r>
      </w:hyperlink>
      <w:r w:rsidRPr="006E3234">
        <w:rPr>
          <w:rFonts w:ascii="Times New Roman" w:hAnsi="Times New Roman" w:cs="Times New Roman"/>
          <w:sz w:val="28"/>
          <w:szCs w:val="28"/>
        </w:rPr>
        <w:t xml:space="preserve"> по форме, утвержденной Приказом Министерства экономического развития Российской Федерации от 30.04.2009 N 141.</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24" w:history="1">
        <w:r w:rsidRPr="006E3234">
          <w:rPr>
            <w:rFonts w:ascii="Times New Roman" w:hAnsi="Times New Roman" w:cs="Times New Roman"/>
            <w:color w:val="0000FF"/>
            <w:sz w:val="28"/>
            <w:szCs w:val="28"/>
          </w:rPr>
          <w:t>Акт</w:t>
        </w:r>
      </w:hyperlink>
      <w:r w:rsidRPr="006E3234">
        <w:rPr>
          <w:rFonts w:ascii="Times New Roman" w:hAnsi="Times New Roman" w:cs="Times New Roman"/>
          <w:sz w:val="28"/>
          <w:szCs w:val="28"/>
        </w:rPr>
        <w:t xml:space="preserve"> проверки оформляется непосредственно после ее завершения в двух экземплярах, один из которых с копиями приложений (при наличии)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w:t>
      </w:r>
      <w:hyperlink r:id="rId25" w:history="1">
        <w:r w:rsidRPr="006E3234">
          <w:rPr>
            <w:rFonts w:ascii="Times New Roman" w:hAnsi="Times New Roman" w:cs="Times New Roman"/>
            <w:color w:val="0000FF"/>
            <w:sz w:val="28"/>
            <w:szCs w:val="28"/>
          </w:rPr>
          <w:t>актом</w:t>
        </w:r>
      </w:hyperlink>
      <w:r w:rsidRPr="006E3234">
        <w:rPr>
          <w:rFonts w:ascii="Times New Roman" w:hAnsi="Times New Roman" w:cs="Times New Roman"/>
          <w:sz w:val="28"/>
          <w:szCs w:val="28"/>
        </w:rPr>
        <w:t xml:space="preserve"> проверки.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 w:name="Par88"/>
      <w:bookmarkEnd w:id="1"/>
      <w:r w:rsidRPr="006E3234">
        <w:rPr>
          <w:rFonts w:ascii="Times New Roman" w:hAnsi="Times New Roman" w:cs="Times New Roman"/>
          <w:sz w:val="28"/>
          <w:szCs w:val="28"/>
        </w:rPr>
        <w:t xml:space="preserve">При отсутствии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w:t>
      </w:r>
      <w:hyperlink r:id="rId26" w:history="1">
        <w:r w:rsidRPr="006E3234">
          <w:rPr>
            <w:rFonts w:ascii="Times New Roman" w:hAnsi="Times New Roman" w:cs="Times New Roman"/>
            <w:color w:val="0000FF"/>
            <w:sz w:val="28"/>
            <w:szCs w:val="28"/>
          </w:rPr>
          <w:t>актом</w:t>
        </w:r>
      </w:hyperlink>
      <w:r w:rsidRPr="006E3234">
        <w:rPr>
          <w:rFonts w:ascii="Times New Roman" w:hAnsi="Times New Roman" w:cs="Times New Roman"/>
          <w:sz w:val="28"/>
          <w:szCs w:val="28"/>
        </w:rPr>
        <w:t xml:space="preserve"> проверки, </w:t>
      </w:r>
      <w:hyperlink r:id="rId27" w:history="1">
        <w:r w:rsidRPr="006E3234">
          <w:rPr>
            <w:rFonts w:ascii="Times New Roman" w:hAnsi="Times New Roman" w:cs="Times New Roman"/>
            <w:color w:val="0000FF"/>
            <w:sz w:val="28"/>
            <w:szCs w:val="28"/>
          </w:rPr>
          <w:t>акт</w:t>
        </w:r>
      </w:hyperlink>
      <w:r w:rsidRPr="006E3234">
        <w:rPr>
          <w:rFonts w:ascii="Times New Roman" w:hAnsi="Times New Roman" w:cs="Times New Roman"/>
          <w:sz w:val="28"/>
          <w:szCs w:val="28"/>
        </w:rPr>
        <w:t xml:space="preserve"> направляется заказным почтовым отправлением с уведомлением о вручении, которое приобщается к экземпляру </w:t>
      </w:r>
      <w:hyperlink r:id="rId28" w:history="1">
        <w:r w:rsidRPr="006E3234">
          <w:rPr>
            <w:rFonts w:ascii="Times New Roman" w:hAnsi="Times New Roman" w:cs="Times New Roman"/>
            <w:color w:val="0000FF"/>
            <w:sz w:val="28"/>
            <w:szCs w:val="28"/>
          </w:rPr>
          <w:t>акта</w:t>
        </w:r>
      </w:hyperlink>
      <w:r w:rsidRPr="006E3234">
        <w:rPr>
          <w:rFonts w:ascii="Times New Roman" w:hAnsi="Times New Roman" w:cs="Times New Roman"/>
          <w:sz w:val="28"/>
          <w:szCs w:val="28"/>
        </w:rPr>
        <w:t xml:space="preserve"> проверки, хранящемуся в деле органа муниципального контроля.</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1.10. В случае если для составления </w:t>
      </w:r>
      <w:hyperlink r:id="rId29" w:history="1">
        <w:r w:rsidRPr="006E3234">
          <w:rPr>
            <w:rFonts w:ascii="Times New Roman" w:hAnsi="Times New Roman" w:cs="Times New Roman"/>
            <w:color w:val="0000FF"/>
            <w:sz w:val="28"/>
            <w:szCs w:val="28"/>
          </w:rPr>
          <w:t>акта</w:t>
        </w:r>
      </w:hyperlink>
      <w:r w:rsidRPr="006E3234">
        <w:rPr>
          <w:rFonts w:ascii="Times New Roman" w:hAnsi="Times New Roman" w:cs="Times New Roman"/>
          <w:sz w:val="28"/>
          <w:szCs w:val="28"/>
        </w:rPr>
        <w:t xml:space="preserve"> проверки необходимо получить заключения по результатам проведенных исследований, испытаний, специальных расследований, экспертиз, </w:t>
      </w:r>
      <w:hyperlink r:id="rId30" w:history="1">
        <w:r w:rsidRPr="006E3234">
          <w:rPr>
            <w:rFonts w:ascii="Times New Roman" w:hAnsi="Times New Roman" w:cs="Times New Roman"/>
            <w:color w:val="0000FF"/>
            <w:sz w:val="28"/>
            <w:szCs w:val="28"/>
          </w:rPr>
          <w:t>акт</w:t>
        </w:r>
      </w:hyperlink>
      <w:r w:rsidRPr="006E3234">
        <w:rPr>
          <w:rFonts w:ascii="Times New Roman" w:hAnsi="Times New Roman" w:cs="Times New Roman"/>
          <w:sz w:val="28"/>
          <w:szCs w:val="28"/>
        </w:rPr>
        <w:t xml:space="preserve">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этому лицу в порядке, указанном в </w:t>
      </w:r>
      <w:hyperlink w:anchor="Par88" w:history="1">
        <w:r w:rsidRPr="006E3234">
          <w:rPr>
            <w:rFonts w:ascii="Times New Roman" w:hAnsi="Times New Roman" w:cs="Times New Roman"/>
            <w:color w:val="0000FF"/>
            <w:sz w:val="28"/>
            <w:szCs w:val="28"/>
          </w:rPr>
          <w:t>абзаце 3 пункта 1.9</w:t>
        </w:r>
      </w:hyperlink>
      <w:r w:rsidRPr="006E3234">
        <w:rPr>
          <w:rFonts w:ascii="Times New Roman" w:hAnsi="Times New Roman" w:cs="Times New Roman"/>
          <w:sz w:val="28"/>
          <w:szCs w:val="28"/>
        </w:rPr>
        <w:t xml:space="preserve"> Регламента.</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1.11. В случае несогласия с фактами, выводами, предложениями, изложенными в </w:t>
      </w:r>
      <w:hyperlink r:id="rId31" w:history="1">
        <w:r w:rsidRPr="006E3234">
          <w:rPr>
            <w:rFonts w:ascii="Times New Roman" w:hAnsi="Times New Roman" w:cs="Times New Roman"/>
            <w:color w:val="0000FF"/>
            <w:sz w:val="28"/>
            <w:szCs w:val="28"/>
          </w:rPr>
          <w:t>акте</w:t>
        </w:r>
      </w:hyperlink>
      <w:r w:rsidRPr="006E3234">
        <w:rPr>
          <w:rFonts w:ascii="Times New Roman" w:hAnsi="Times New Roman" w:cs="Times New Roman"/>
          <w:sz w:val="28"/>
          <w:szCs w:val="28"/>
        </w:rPr>
        <w:t xml:space="preserve"> проверки, либо с выданным предписанием об устранении выявленных нарушений юридическое лицо, проверка которого проводилась, в течение пятнадцати дней с даты получения </w:t>
      </w:r>
      <w:hyperlink r:id="rId32" w:history="1">
        <w:r w:rsidRPr="006E3234">
          <w:rPr>
            <w:rFonts w:ascii="Times New Roman" w:hAnsi="Times New Roman" w:cs="Times New Roman"/>
            <w:color w:val="0000FF"/>
            <w:sz w:val="28"/>
            <w:szCs w:val="28"/>
          </w:rPr>
          <w:t>акта</w:t>
        </w:r>
      </w:hyperlink>
      <w:r w:rsidRPr="006E3234">
        <w:rPr>
          <w:rFonts w:ascii="Times New Roman" w:hAnsi="Times New Roman" w:cs="Times New Roman"/>
          <w:sz w:val="28"/>
          <w:szCs w:val="28"/>
        </w:rPr>
        <w:t xml:space="preserve"> проверки вправе представить в письменной форме в орган муниципального контроля возражения в отношении </w:t>
      </w:r>
      <w:hyperlink r:id="rId33" w:history="1">
        <w:r w:rsidRPr="006E3234">
          <w:rPr>
            <w:rFonts w:ascii="Times New Roman" w:hAnsi="Times New Roman" w:cs="Times New Roman"/>
            <w:color w:val="0000FF"/>
            <w:sz w:val="28"/>
            <w:szCs w:val="28"/>
          </w:rPr>
          <w:t>акта</w:t>
        </w:r>
      </w:hyperlink>
      <w:r w:rsidRPr="006E3234">
        <w:rPr>
          <w:rFonts w:ascii="Times New Roman" w:hAnsi="Times New Roman" w:cs="Times New Roman"/>
          <w:sz w:val="28"/>
          <w:szCs w:val="28"/>
        </w:rPr>
        <w:t xml:space="preserve"> проверки и (или) выданного предписания об устранении выявленных нарушений в целом или его отдельных положений. При этом юридическое лицо вправе приложить документы (оригиналы или их заверенные копии), подтверждающие обоснованность возражений, либо в согласованный срок передать документы в орган муниципального контроля.</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1.12. Результаты исполнения муниципальной функции и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1.13. </w:t>
      </w:r>
      <w:hyperlink r:id="rId34" w:history="1">
        <w:r w:rsidRPr="006E3234">
          <w:rPr>
            <w:rFonts w:ascii="Times New Roman" w:hAnsi="Times New Roman" w:cs="Times New Roman"/>
            <w:color w:val="0000FF"/>
            <w:sz w:val="28"/>
            <w:szCs w:val="28"/>
          </w:rPr>
          <w:t>Акт</w:t>
        </w:r>
      </w:hyperlink>
      <w:r w:rsidRPr="006E3234">
        <w:rPr>
          <w:rFonts w:ascii="Times New Roman" w:hAnsi="Times New Roman" w:cs="Times New Roman"/>
          <w:sz w:val="28"/>
          <w:szCs w:val="28"/>
        </w:rPr>
        <w:t xml:space="preserve"> проверки не может быть представлен третьим лицам за исключением случаев, предусмотренных действующим законодательством.</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1.14. Юридические лица обязаны вести </w:t>
      </w:r>
      <w:hyperlink r:id="rId35" w:history="1">
        <w:r w:rsidRPr="006E3234">
          <w:rPr>
            <w:rFonts w:ascii="Times New Roman" w:hAnsi="Times New Roman" w:cs="Times New Roman"/>
            <w:color w:val="0000FF"/>
            <w:sz w:val="28"/>
            <w:szCs w:val="28"/>
          </w:rPr>
          <w:t>журнал</w:t>
        </w:r>
      </w:hyperlink>
      <w:r w:rsidRPr="006E3234">
        <w:rPr>
          <w:rFonts w:ascii="Times New Roman" w:hAnsi="Times New Roman" w:cs="Times New Roman"/>
          <w:sz w:val="28"/>
          <w:szCs w:val="28"/>
        </w:rPr>
        <w:t xml:space="preserve"> учета проверок по форме, утвержденной Приказом Министерства экономического развития Российской Федерации от 30.04.2009 N 141.</w:t>
      </w:r>
    </w:p>
    <w:p w:rsidR="00832CF4" w:rsidRPr="006E323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36" w:history="1">
        <w:r w:rsidRPr="006E3234">
          <w:rPr>
            <w:rFonts w:ascii="Times New Roman" w:hAnsi="Times New Roman" w:cs="Times New Roman"/>
            <w:color w:val="0000FF"/>
            <w:sz w:val="28"/>
            <w:szCs w:val="28"/>
          </w:rPr>
          <w:t>Журнал</w:t>
        </w:r>
      </w:hyperlink>
      <w:r w:rsidRPr="006E3234">
        <w:rPr>
          <w:rFonts w:ascii="Times New Roman" w:hAnsi="Times New Roman" w:cs="Times New Roman"/>
          <w:sz w:val="28"/>
          <w:szCs w:val="28"/>
        </w:rPr>
        <w:t xml:space="preserve"> учета проверок должен быть прошит, пронумерован и удостоверен печатью юридического лица.</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234">
        <w:rPr>
          <w:rFonts w:ascii="Times New Roman" w:hAnsi="Times New Roman" w:cs="Times New Roman"/>
          <w:sz w:val="28"/>
          <w:szCs w:val="28"/>
        </w:rPr>
        <w:t xml:space="preserve">При отсутствии </w:t>
      </w:r>
      <w:hyperlink r:id="rId37" w:history="1">
        <w:r w:rsidRPr="006E3234">
          <w:rPr>
            <w:rFonts w:ascii="Times New Roman" w:hAnsi="Times New Roman" w:cs="Times New Roman"/>
            <w:color w:val="0000FF"/>
            <w:sz w:val="28"/>
            <w:szCs w:val="28"/>
          </w:rPr>
          <w:t>журнала</w:t>
        </w:r>
      </w:hyperlink>
      <w:r w:rsidRPr="006E3234">
        <w:rPr>
          <w:rFonts w:ascii="Times New Roman" w:hAnsi="Times New Roman" w:cs="Times New Roman"/>
          <w:sz w:val="28"/>
          <w:szCs w:val="28"/>
        </w:rPr>
        <w:t xml:space="preserve"> учета проверок в </w:t>
      </w:r>
      <w:hyperlink r:id="rId38" w:history="1">
        <w:r w:rsidRPr="006E3234">
          <w:rPr>
            <w:rFonts w:ascii="Times New Roman" w:hAnsi="Times New Roman" w:cs="Times New Roman"/>
            <w:color w:val="0000FF"/>
            <w:sz w:val="28"/>
            <w:szCs w:val="28"/>
          </w:rPr>
          <w:t>акте</w:t>
        </w:r>
      </w:hyperlink>
      <w:r w:rsidRPr="006E3234">
        <w:rPr>
          <w:rFonts w:ascii="Times New Roman" w:hAnsi="Times New Roman" w:cs="Times New Roman"/>
          <w:sz w:val="28"/>
          <w:szCs w:val="28"/>
        </w:rPr>
        <w:t xml:space="preserve"> проверки делается </w:t>
      </w:r>
      <w:r w:rsidRPr="00470DD4">
        <w:rPr>
          <w:rFonts w:ascii="Times New Roman" w:hAnsi="Times New Roman" w:cs="Times New Roman"/>
          <w:sz w:val="28"/>
          <w:szCs w:val="28"/>
        </w:rPr>
        <w:t>соответствующая запись.</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470DD4">
        <w:rPr>
          <w:rFonts w:ascii="Times New Roman" w:hAnsi="Times New Roman" w:cs="Times New Roman"/>
          <w:sz w:val="28"/>
          <w:szCs w:val="28"/>
        </w:rPr>
        <w:t>2. Порядок исполнения муниципальной функции</w:t>
      </w:r>
    </w:p>
    <w:p w:rsidR="00832CF4" w:rsidRPr="00470DD4" w:rsidRDefault="00832CF4">
      <w:pPr>
        <w:widowControl w:val="0"/>
        <w:autoSpaceDE w:val="0"/>
        <w:autoSpaceDN w:val="0"/>
        <w:adjustRightInd w:val="0"/>
        <w:spacing w:after="0" w:line="240" w:lineRule="auto"/>
        <w:ind w:left="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2.1. Порядок информирования об исполнении муниципальной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2.1.1. Для получения разъяснений о порядке осуществления муниципального контроля заинтересованные лица обращаются в</w:t>
      </w:r>
      <w:r>
        <w:rPr>
          <w:rFonts w:ascii="Times New Roman" w:hAnsi="Times New Roman" w:cs="Times New Roman"/>
          <w:sz w:val="28"/>
          <w:szCs w:val="28"/>
        </w:rPr>
        <w:t xml:space="preserve"> Администрацию сельского поселения </w:t>
      </w:r>
      <w:r w:rsidRPr="00A12FF0">
        <w:rPr>
          <w:rFonts w:ascii="Times New Roman" w:hAnsi="Times New Roman" w:cs="Times New Roman"/>
          <w:sz w:val="28"/>
          <w:szCs w:val="28"/>
        </w:rPr>
        <w:t>Чувашское</w:t>
      </w:r>
      <w:r>
        <w:rPr>
          <w:rFonts w:ascii="Times New Roman" w:hAnsi="Times New Roman" w:cs="Times New Roman"/>
          <w:sz w:val="28"/>
          <w:szCs w:val="28"/>
        </w:rPr>
        <w:t xml:space="preserve"> </w:t>
      </w:r>
      <w:r w:rsidRPr="00A12FF0">
        <w:rPr>
          <w:rFonts w:ascii="Times New Roman" w:hAnsi="Times New Roman" w:cs="Times New Roman"/>
          <w:sz w:val="28"/>
          <w:szCs w:val="28"/>
        </w:rPr>
        <w:t>Урметьево</w:t>
      </w:r>
      <w:r>
        <w:rPr>
          <w:rFonts w:ascii="Times New Roman" w:hAnsi="Times New Roman" w:cs="Times New Roman"/>
          <w:sz w:val="28"/>
          <w:szCs w:val="28"/>
        </w:rPr>
        <w:t xml:space="preserve"> </w:t>
      </w:r>
      <w:r w:rsidRPr="00470DD4">
        <w:rPr>
          <w:rFonts w:ascii="Times New Roman" w:hAnsi="Times New Roman" w:cs="Times New Roman"/>
          <w:sz w:val="28"/>
          <w:szCs w:val="28"/>
        </w:rPr>
        <w:t>муниципального района Челно-Вершинский</w:t>
      </w:r>
      <w:r>
        <w:rPr>
          <w:rFonts w:ascii="Times New Roman" w:hAnsi="Times New Roman" w:cs="Times New Roman"/>
          <w:sz w:val="28"/>
          <w:szCs w:val="28"/>
        </w:rPr>
        <w:t xml:space="preserve"> </w:t>
      </w:r>
      <w:r w:rsidRPr="00470DD4">
        <w:rPr>
          <w:rFonts w:ascii="Times New Roman" w:hAnsi="Times New Roman" w:cs="Times New Roman"/>
          <w:sz w:val="28"/>
          <w:szCs w:val="28"/>
        </w:rPr>
        <w:t xml:space="preserve">(далее - </w:t>
      </w:r>
      <w:r>
        <w:rPr>
          <w:rFonts w:ascii="Times New Roman" w:hAnsi="Times New Roman" w:cs="Times New Roman"/>
          <w:sz w:val="28"/>
          <w:szCs w:val="28"/>
        </w:rPr>
        <w:t>Администрация</w:t>
      </w:r>
      <w:r w:rsidRPr="00470DD4">
        <w:rPr>
          <w:rFonts w:ascii="Times New Roman" w:hAnsi="Times New Roman" w:cs="Times New Roman"/>
          <w:sz w:val="28"/>
          <w:szCs w:val="28"/>
        </w:rPr>
        <w:t>).</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2.1.2. Местонахождение </w:t>
      </w:r>
      <w:r>
        <w:rPr>
          <w:rFonts w:ascii="Times New Roman" w:hAnsi="Times New Roman" w:cs="Times New Roman"/>
          <w:sz w:val="28"/>
          <w:szCs w:val="28"/>
        </w:rPr>
        <w:t>Администрации</w:t>
      </w:r>
      <w:r w:rsidRPr="00470DD4">
        <w:rPr>
          <w:rFonts w:ascii="Times New Roman" w:hAnsi="Times New Roman" w:cs="Times New Roman"/>
          <w:sz w:val="28"/>
          <w:szCs w:val="28"/>
        </w:rPr>
        <w:t>:</w:t>
      </w:r>
    </w:p>
    <w:p w:rsidR="00832CF4" w:rsidRDefault="00832CF4" w:rsidP="006723E4">
      <w:pPr>
        <w:widowControl w:val="0"/>
        <w:tabs>
          <w:tab w:val="left" w:pos="5586"/>
        </w:tabs>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Почтовый адрес для направления документов и обращений: </w:t>
      </w:r>
      <w:r w:rsidRPr="00A12FF0">
        <w:rPr>
          <w:rFonts w:ascii="Times New Roman" w:hAnsi="Times New Roman" w:cs="Times New Roman"/>
          <w:sz w:val="28"/>
          <w:szCs w:val="28"/>
        </w:rPr>
        <w:t>446859, Самарская область, Челно-Вершинский район, с. Чув.Урметьево, ул. Центральная, дом 40</w:t>
      </w:r>
      <w:r>
        <w:rPr>
          <w:rFonts w:ascii="Times New Roman" w:hAnsi="Times New Roman" w:cs="Times New Roman"/>
          <w:sz w:val="28"/>
          <w:szCs w:val="28"/>
        </w:rPr>
        <w:t>.</w:t>
      </w:r>
    </w:p>
    <w:p w:rsidR="00832CF4" w:rsidRPr="00470DD4" w:rsidRDefault="00832CF4" w:rsidP="006723E4">
      <w:pPr>
        <w:widowControl w:val="0"/>
        <w:tabs>
          <w:tab w:val="left" w:pos="5586"/>
        </w:tabs>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2.1.3. Режим работы </w:t>
      </w:r>
      <w:r>
        <w:rPr>
          <w:rFonts w:ascii="Times New Roman" w:hAnsi="Times New Roman" w:cs="Times New Roman"/>
          <w:sz w:val="28"/>
          <w:szCs w:val="28"/>
        </w:rPr>
        <w:t>Администрации</w:t>
      </w:r>
      <w:r w:rsidRPr="00470DD4">
        <w:rPr>
          <w:rFonts w:ascii="Times New Roman" w:hAnsi="Times New Roman" w:cs="Times New Roman"/>
          <w:sz w:val="28"/>
          <w:szCs w:val="28"/>
        </w:rPr>
        <w:t xml:space="preserve">: понедельник - пятница с </w:t>
      </w:r>
      <w:r>
        <w:rPr>
          <w:rFonts w:ascii="Times New Roman" w:hAnsi="Times New Roman" w:cs="Times New Roman"/>
          <w:sz w:val="28"/>
          <w:szCs w:val="28"/>
        </w:rPr>
        <w:t>8</w:t>
      </w:r>
      <w:r w:rsidRPr="00470DD4">
        <w:rPr>
          <w:rFonts w:ascii="Times New Roman" w:hAnsi="Times New Roman" w:cs="Times New Roman"/>
          <w:sz w:val="28"/>
          <w:szCs w:val="28"/>
        </w:rPr>
        <w:t>.00 до 1</w:t>
      </w:r>
      <w:r>
        <w:rPr>
          <w:rFonts w:ascii="Times New Roman" w:hAnsi="Times New Roman" w:cs="Times New Roman"/>
          <w:sz w:val="28"/>
          <w:szCs w:val="28"/>
        </w:rPr>
        <w:t>6</w:t>
      </w:r>
      <w:r w:rsidRPr="00470DD4">
        <w:rPr>
          <w:rFonts w:ascii="Times New Roman" w:hAnsi="Times New Roman" w:cs="Times New Roman"/>
          <w:sz w:val="28"/>
          <w:szCs w:val="28"/>
        </w:rPr>
        <w:t>.00; обеденный перерыв с 12.00 до 13.00; суббота, воскресенье - выходные дни.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2.2. Порядок информирования по осуществлению муниципальной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2.2.1. Информирование о порядке осуществления муниципальной функции осуществляется в виде:</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индивидуального информирования;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публичного информирования.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Информирование проводится в форме:</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устного информирования;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письменного информирования.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2.2.2. Индивидуальное устное информирование о порядке осуществления муниципальной функции обеспечивается должностными лицами, осуществляющими муниципальную функцию (далее - должностные лица), лично либо по телефону.</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2.2.3. При ответе на телефонные звонки должностное лицо должно назвать фамилию, имя, отчество, занимаемую должность и наименование структурного подразделения.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Должностное лицо, осуществляющее устное информирование о порядке осуществления муниципальной функции, не вправе осуществлять информирование, выходящее за рамки стандартных процедур и условий о порядке осуществления муниципальной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Должностное лицо, осуществляющее индивидуальное устное информирование о порядке осуществления муниципальной функции,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2.2.4. Индивидуальное письменное информирование о порядке осуществления муниципальной функции при письменном обращении гражданина в орган, осуществляющий муниципальную функцию, осуществляется путем направления ответов почтовым отправлением, а также электронной почтой.</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При индивидуальном письменном информировании ответ направляется в течение </w:t>
      </w:r>
      <w:r>
        <w:rPr>
          <w:rFonts w:ascii="Times New Roman" w:hAnsi="Times New Roman" w:cs="Times New Roman"/>
          <w:sz w:val="28"/>
          <w:szCs w:val="28"/>
        </w:rPr>
        <w:t>15</w:t>
      </w:r>
      <w:r w:rsidRPr="00470DD4">
        <w:rPr>
          <w:rFonts w:ascii="Times New Roman" w:hAnsi="Times New Roman" w:cs="Times New Roman"/>
          <w:sz w:val="28"/>
          <w:szCs w:val="28"/>
        </w:rPr>
        <w:t xml:space="preserve"> дней со дня регистрации обращения.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2.2.5. Публичное информирование о порядке осуществления муниципальной функции осуществляется посредством размещения соответствующей информации в средствах массовой информации, на </w:t>
      </w:r>
      <w:hyperlink r:id="rId39" w:history="1">
        <w:r w:rsidRPr="00470DD4">
          <w:rPr>
            <w:rFonts w:ascii="Times New Roman" w:hAnsi="Times New Roman" w:cs="Times New Roman"/>
            <w:color w:val="0000FF"/>
            <w:sz w:val="28"/>
            <w:szCs w:val="28"/>
          </w:rPr>
          <w:t>официальном сайте</w:t>
        </w:r>
      </w:hyperlink>
      <w:r w:rsidRPr="00470DD4">
        <w:rPr>
          <w:rFonts w:ascii="Times New Roman" w:hAnsi="Times New Roman" w:cs="Times New Roman"/>
          <w:sz w:val="28"/>
          <w:szCs w:val="28"/>
        </w:rPr>
        <w:t xml:space="preserve"> администрации муниципального района Челно-Вершинский, а также на информационных стендах.</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2.2.6. Места информирования, предназначенные для ознакомления с информационными материалами, оборудуются: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стульями и столами для оформления документов.</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номера телефонов, факсов, адреса официальных сайтов, электронной почты органов, осуществляющих муниципальную функцию;</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режим работы органов, осуществляющих муниципальную функцию;</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графики личного приема граждан уполномоченными должностными лицами;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2.3. Сведения о размере платы за услуги по организации муниципальной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Муниципальная функция предоставляется на бесплатной основе.</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2.4. Проверка проводится на основании постановления администрации </w:t>
      </w:r>
      <w:r>
        <w:rPr>
          <w:rFonts w:ascii="Times New Roman" w:hAnsi="Times New Roman" w:cs="Times New Roman"/>
          <w:sz w:val="28"/>
          <w:szCs w:val="28"/>
        </w:rPr>
        <w:t>сельского поселения Чувашское Урметьево</w:t>
      </w:r>
      <w:bookmarkStart w:id="2" w:name="_GoBack"/>
      <w:bookmarkEnd w:id="2"/>
      <w:r>
        <w:rPr>
          <w:rFonts w:ascii="Times New Roman" w:hAnsi="Times New Roman" w:cs="Times New Roman"/>
          <w:sz w:val="28"/>
          <w:szCs w:val="28"/>
        </w:rPr>
        <w:t xml:space="preserve"> </w:t>
      </w:r>
      <w:r w:rsidRPr="00470DD4">
        <w:rPr>
          <w:rFonts w:ascii="Times New Roman" w:hAnsi="Times New Roman" w:cs="Times New Roman"/>
          <w:sz w:val="28"/>
          <w:szCs w:val="28"/>
        </w:rPr>
        <w:t>муниципального района Челно-Вершинский</w:t>
      </w:r>
      <w:r>
        <w:rPr>
          <w:rFonts w:ascii="Times New Roman" w:hAnsi="Times New Roman" w:cs="Times New Roman"/>
          <w:sz w:val="28"/>
          <w:szCs w:val="28"/>
        </w:rPr>
        <w:t xml:space="preserve"> </w:t>
      </w:r>
      <w:r w:rsidRPr="00470DD4">
        <w:rPr>
          <w:rFonts w:ascii="Times New Roman" w:hAnsi="Times New Roman" w:cs="Times New Roman"/>
          <w:sz w:val="28"/>
          <w:szCs w:val="28"/>
        </w:rPr>
        <w:t xml:space="preserve">о проведении проверки, которое подписывается главой </w:t>
      </w:r>
      <w:r>
        <w:rPr>
          <w:rFonts w:ascii="Times New Roman" w:hAnsi="Times New Roman" w:cs="Times New Roman"/>
          <w:sz w:val="28"/>
          <w:szCs w:val="28"/>
        </w:rPr>
        <w:t>сельского поселения</w:t>
      </w:r>
      <w:r w:rsidRPr="00470DD4">
        <w:rPr>
          <w:rFonts w:ascii="Times New Roman" w:hAnsi="Times New Roman" w:cs="Times New Roman"/>
          <w:sz w:val="28"/>
          <w:szCs w:val="28"/>
        </w:rPr>
        <w:t xml:space="preserve">. Типовая форма </w:t>
      </w:r>
      <w:hyperlink r:id="rId40" w:history="1">
        <w:r w:rsidRPr="00470DD4">
          <w:rPr>
            <w:rFonts w:ascii="Times New Roman" w:hAnsi="Times New Roman" w:cs="Times New Roman"/>
            <w:color w:val="0000FF"/>
            <w:sz w:val="28"/>
            <w:szCs w:val="28"/>
          </w:rPr>
          <w:t>распоряжения</w:t>
        </w:r>
      </w:hyperlink>
      <w:r w:rsidRPr="00470DD4">
        <w:rPr>
          <w:rFonts w:ascii="Times New Roman" w:hAnsi="Times New Roman" w:cs="Times New Roman"/>
          <w:sz w:val="28"/>
          <w:szCs w:val="28"/>
        </w:rPr>
        <w:t xml:space="preserve"> о проведении проверки утверждена Приказом Министерства экономического развития Российской Федерации от 30.04.2009 N 141.</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2.5. Заверенная печатью копия </w:t>
      </w:r>
      <w:hyperlink r:id="rId41" w:history="1">
        <w:r w:rsidRPr="00470DD4">
          <w:rPr>
            <w:rFonts w:ascii="Times New Roman" w:hAnsi="Times New Roman" w:cs="Times New Roman"/>
            <w:color w:val="0000FF"/>
            <w:sz w:val="28"/>
            <w:szCs w:val="28"/>
          </w:rPr>
          <w:t>распоряжения</w:t>
        </w:r>
      </w:hyperlink>
      <w:r w:rsidRPr="00470DD4">
        <w:rPr>
          <w:rFonts w:ascii="Times New Roman" w:hAnsi="Times New Roman" w:cs="Times New Roman"/>
          <w:sz w:val="28"/>
          <w:szCs w:val="28"/>
        </w:rPr>
        <w:t xml:space="preserve"> вручается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одновременно с предъявлением служебных удостоверений.</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2.6. Проверки проводятся в документарной и (или) выездной форме в порядке, установленном </w:t>
      </w:r>
      <w:hyperlink r:id="rId42" w:history="1">
        <w:r w:rsidRPr="00470DD4">
          <w:rPr>
            <w:rFonts w:ascii="Times New Roman" w:hAnsi="Times New Roman" w:cs="Times New Roman"/>
            <w:color w:val="0000FF"/>
            <w:sz w:val="28"/>
            <w:szCs w:val="28"/>
          </w:rPr>
          <w:t>статьями 11</w:t>
        </w:r>
      </w:hyperlink>
      <w:r w:rsidRPr="00470DD4">
        <w:rPr>
          <w:rFonts w:ascii="Times New Roman" w:hAnsi="Times New Roman" w:cs="Times New Roman"/>
          <w:sz w:val="28"/>
          <w:szCs w:val="28"/>
        </w:rPr>
        <w:t xml:space="preserve">, </w:t>
      </w:r>
      <w:hyperlink r:id="rId43" w:history="1">
        <w:r w:rsidRPr="00470DD4">
          <w:rPr>
            <w:rFonts w:ascii="Times New Roman" w:hAnsi="Times New Roman" w:cs="Times New Roman"/>
            <w:color w:val="0000FF"/>
            <w:sz w:val="28"/>
            <w:szCs w:val="28"/>
          </w:rPr>
          <w:t>12</w:t>
        </w:r>
      </w:hyperlink>
      <w:r w:rsidRPr="00470DD4">
        <w:rPr>
          <w:rFonts w:ascii="Times New Roman" w:hAnsi="Times New Roman" w:cs="Times New Roman"/>
          <w:sz w:val="28"/>
          <w:szCs w:val="28"/>
        </w:rPr>
        <w:t xml:space="preserve"> Федерального закона 26.12.2008 N 294-ФЗ и Регламентом.</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2.7. Сроки исполнения муниципальной функции соответствуют срокам проведения проверки.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Срок проведения каждой из проверок (документарной, выездной) не может превышать двадцати рабочих дней.</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 не более чем на пятнадцать часов.</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470DD4">
        <w:rPr>
          <w:rFonts w:ascii="Times New Roman" w:hAnsi="Times New Roman" w:cs="Times New Roman"/>
          <w:sz w:val="28"/>
          <w:szCs w:val="28"/>
        </w:rPr>
        <w:t>3. Состав, последовательность и сроки выполнения</w:t>
      </w:r>
    </w:p>
    <w:p w:rsidR="00832CF4" w:rsidRPr="00470DD4" w:rsidRDefault="00832CF4">
      <w:pPr>
        <w:widowControl w:val="0"/>
        <w:autoSpaceDE w:val="0"/>
        <w:autoSpaceDN w:val="0"/>
        <w:adjustRightInd w:val="0"/>
        <w:spacing w:after="0" w:line="240" w:lineRule="auto"/>
        <w:jc w:val="center"/>
        <w:rPr>
          <w:rFonts w:ascii="Times New Roman" w:hAnsi="Times New Roman" w:cs="Times New Roman"/>
          <w:sz w:val="28"/>
          <w:szCs w:val="28"/>
        </w:rPr>
      </w:pPr>
      <w:r w:rsidRPr="00470DD4">
        <w:rPr>
          <w:rFonts w:ascii="Times New Roman" w:hAnsi="Times New Roman" w:cs="Times New Roman"/>
          <w:sz w:val="28"/>
          <w:szCs w:val="28"/>
        </w:rPr>
        <w:t>административных процедур, требования</w:t>
      </w:r>
    </w:p>
    <w:p w:rsidR="00832CF4" w:rsidRPr="00470DD4" w:rsidRDefault="00832CF4">
      <w:pPr>
        <w:widowControl w:val="0"/>
        <w:autoSpaceDE w:val="0"/>
        <w:autoSpaceDN w:val="0"/>
        <w:adjustRightInd w:val="0"/>
        <w:spacing w:after="0" w:line="240" w:lineRule="auto"/>
        <w:jc w:val="center"/>
        <w:rPr>
          <w:rFonts w:ascii="Times New Roman" w:hAnsi="Times New Roman" w:cs="Times New Roman"/>
          <w:sz w:val="28"/>
          <w:szCs w:val="28"/>
        </w:rPr>
      </w:pPr>
      <w:r w:rsidRPr="00470DD4">
        <w:rPr>
          <w:rFonts w:ascii="Times New Roman" w:hAnsi="Times New Roman" w:cs="Times New Roman"/>
          <w:sz w:val="28"/>
          <w:szCs w:val="28"/>
        </w:rPr>
        <w:t>к порядку их выполнения</w:t>
      </w:r>
    </w:p>
    <w:p w:rsidR="00832CF4" w:rsidRPr="00470DD4" w:rsidRDefault="00832CF4">
      <w:pPr>
        <w:widowControl w:val="0"/>
        <w:autoSpaceDE w:val="0"/>
        <w:autoSpaceDN w:val="0"/>
        <w:adjustRightInd w:val="0"/>
        <w:spacing w:after="0" w:line="240" w:lineRule="auto"/>
        <w:ind w:left="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3.1. Исполнение муниципальной функции включает в себя следующие административные процедуры:</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 составление </w:t>
      </w:r>
      <w:r>
        <w:rPr>
          <w:rFonts w:ascii="Times New Roman" w:hAnsi="Times New Roman" w:cs="Times New Roman"/>
          <w:sz w:val="28"/>
          <w:szCs w:val="28"/>
        </w:rPr>
        <w:t>плана</w:t>
      </w:r>
      <w:r w:rsidRPr="00470DD4">
        <w:rPr>
          <w:rFonts w:ascii="Times New Roman" w:hAnsi="Times New Roman" w:cs="Times New Roman"/>
          <w:sz w:val="28"/>
          <w:szCs w:val="28"/>
        </w:rPr>
        <w:t xml:space="preserve"> проведения проверок;</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информирование юридических лиц о дате и времени проведения проверок;</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проведение проверки;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 оформление </w:t>
      </w:r>
      <w:hyperlink r:id="rId44" w:history="1">
        <w:r w:rsidRPr="00470DD4">
          <w:rPr>
            <w:rFonts w:ascii="Times New Roman" w:hAnsi="Times New Roman" w:cs="Times New Roman"/>
            <w:color w:val="0000FF"/>
            <w:sz w:val="28"/>
            <w:szCs w:val="28"/>
          </w:rPr>
          <w:t>акта</w:t>
        </w:r>
      </w:hyperlink>
      <w:r w:rsidRPr="00470DD4">
        <w:rPr>
          <w:rFonts w:ascii="Times New Roman" w:hAnsi="Times New Roman" w:cs="Times New Roman"/>
          <w:sz w:val="28"/>
          <w:szCs w:val="28"/>
        </w:rPr>
        <w:t xml:space="preserve"> проверки непосредственно после ее завершения в двух экземплярах, один из которых с копиями приложений (при наличии)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w:t>
      </w:r>
      <w:hyperlink r:id="rId45" w:history="1">
        <w:r w:rsidRPr="00470DD4">
          <w:rPr>
            <w:rFonts w:ascii="Times New Roman" w:hAnsi="Times New Roman" w:cs="Times New Roman"/>
            <w:color w:val="0000FF"/>
            <w:sz w:val="28"/>
            <w:szCs w:val="28"/>
          </w:rPr>
          <w:t>актом</w:t>
        </w:r>
      </w:hyperlink>
      <w:r w:rsidRPr="00470DD4">
        <w:rPr>
          <w:rFonts w:ascii="Times New Roman" w:hAnsi="Times New Roman" w:cs="Times New Roman"/>
          <w:sz w:val="28"/>
          <w:szCs w:val="28"/>
        </w:rPr>
        <w:t xml:space="preserve"> проверки;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 при необходимости получение заключения по результатам проведенных исследований, испытаний, специальных расследований, экспертиз, необходимых для составления </w:t>
      </w:r>
      <w:hyperlink r:id="rId46" w:history="1">
        <w:r w:rsidRPr="00470DD4">
          <w:rPr>
            <w:rFonts w:ascii="Times New Roman" w:hAnsi="Times New Roman" w:cs="Times New Roman"/>
            <w:color w:val="0000FF"/>
            <w:sz w:val="28"/>
            <w:szCs w:val="28"/>
          </w:rPr>
          <w:t>акта</w:t>
        </w:r>
      </w:hyperlink>
      <w:r w:rsidRPr="00470DD4">
        <w:rPr>
          <w:rFonts w:ascii="Times New Roman" w:hAnsi="Times New Roman" w:cs="Times New Roman"/>
          <w:sz w:val="28"/>
          <w:szCs w:val="28"/>
        </w:rPr>
        <w:t xml:space="preserve"> проверки;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при наличии фактов нарушения действующего законодательства, в результате которых предприятию был нанесен ущерб, материалы проверки направляются в прокуратуру для принятия мер прокурорского реагирования;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порядок работы по обращениям граждан и юридических лиц;</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составление годового отчета по исполнению муниципальной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3.2. Плановые проверки проводятся на основании утвержденного уполномоченным органом плана проведения плановых проверок, разработанного в установленном законом порядке и утвержденного</w:t>
      </w:r>
      <w:r>
        <w:rPr>
          <w:rFonts w:ascii="Times New Roman" w:hAnsi="Times New Roman" w:cs="Times New Roman"/>
          <w:sz w:val="28"/>
          <w:szCs w:val="28"/>
        </w:rPr>
        <w:t xml:space="preserve"> </w:t>
      </w:r>
      <w:r w:rsidRPr="00470DD4">
        <w:rPr>
          <w:rFonts w:ascii="Times New Roman" w:hAnsi="Times New Roman" w:cs="Times New Roman"/>
          <w:sz w:val="28"/>
          <w:szCs w:val="28"/>
        </w:rPr>
        <w:t xml:space="preserve">главой </w:t>
      </w:r>
      <w:r>
        <w:rPr>
          <w:rFonts w:ascii="Times New Roman" w:hAnsi="Times New Roman" w:cs="Times New Roman"/>
          <w:sz w:val="28"/>
          <w:szCs w:val="28"/>
        </w:rPr>
        <w:t>сельского поселения</w:t>
      </w:r>
      <w:r w:rsidRPr="00470DD4">
        <w:rPr>
          <w:rFonts w:ascii="Times New Roman" w:hAnsi="Times New Roman" w:cs="Times New Roman"/>
          <w:sz w:val="28"/>
          <w:szCs w:val="28"/>
        </w:rPr>
        <w:t>.</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Основанием для включения плановой проверки в план проведения плановых проверок является истечение одного года со дня: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выдачи юридическому лицу разрешения на проведение лотерей;</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окончания проведения последней плановой проверки.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Утвержденный план проведения плановых проверок доводится до сведения заинтересованных лиц посредством его размещения на официальном интернет-сайте администрации муниципального района Челно-Вершинский.</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3.3. Последовательность и сроки выполнения административных процедур, а также требования к порядку их выполнения.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3.3.1. Составление </w:t>
      </w:r>
      <w:r>
        <w:rPr>
          <w:rFonts w:ascii="Times New Roman" w:hAnsi="Times New Roman" w:cs="Times New Roman"/>
          <w:sz w:val="28"/>
          <w:szCs w:val="28"/>
        </w:rPr>
        <w:t xml:space="preserve">плана </w:t>
      </w:r>
      <w:r w:rsidRPr="00470DD4">
        <w:rPr>
          <w:rFonts w:ascii="Times New Roman" w:hAnsi="Times New Roman" w:cs="Times New Roman"/>
          <w:sz w:val="28"/>
          <w:szCs w:val="28"/>
        </w:rPr>
        <w:t>проведения проверок.</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Pr="00470DD4">
        <w:rPr>
          <w:rFonts w:ascii="Times New Roman" w:hAnsi="Times New Roman" w:cs="Times New Roman"/>
          <w:sz w:val="28"/>
          <w:szCs w:val="28"/>
        </w:rPr>
        <w:t xml:space="preserve"> готовит проект графика проверок до 1 февраля текущего года.</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Результатом выполнения административной процедуры является передача графика проверок на утверждение глав</w:t>
      </w:r>
      <w:r>
        <w:rPr>
          <w:rFonts w:ascii="Times New Roman" w:hAnsi="Times New Roman" w:cs="Times New Roman"/>
          <w:sz w:val="28"/>
          <w:szCs w:val="28"/>
        </w:rPr>
        <w:t>е сельского поселения</w:t>
      </w:r>
      <w:r w:rsidRPr="00470DD4">
        <w:rPr>
          <w:rFonts w:ascii="Times New Roman" w:hAnsi="Times New Roman" w:cs="Times New Roman"/>
          <w:sz w:val="28"/>
          <w:szCs w:val="28"/>
        </w:rPr>
        <w:t>.</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3.3.2. Постановление администрации об утверждении графика проверок.</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Результатом выполнения административной процедуры является информирование юридических лиц о дате и времени проверок.</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3.3.3. Плановая проверка проводится не чаще, чем один раз в три года.</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О проведении плановой проверки юридическое лицо уведомляется органом муниципального контроля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3.3.4. Основанием для проведения внеплановой проверки является: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165"/>
      <w:bookmarkEnd w:id="3"/>
      <w:r w:rsidRPr="00470DD4">
        <w:rPr>
          <w:rFonts w:ascii="Times New Roman" w:hAnsi="Times New Roman" w:cs="Times New Roman"/>
          <w:sz w:val="28"/>
          <w:szCs w:val="28"/>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в) нарушение прав потребителей (в случае обращения граждан, права которых нарушены);</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Внеплановая выездная проверка по основанию, указанному в </w:t>
      </w:r>
      <w:hyperlink w:anchor="Par165" w:history="1">
        <w:r w:rsidRPr="00470DD4">
          <w:rPr>
            <w:rFonts w:ascii="Times New Roman" w:hAnsi="Times New Roman" w:cs="Times New Roman"/>
            <w:color w:val="0000FF"/>
            <w:sz w:val="28"/>
            <w:szCs w:val="28"/>
          </w:rPr>
          <w:t>абзаце 2 пункта 3.4.4</w:t>
        </w:r>
      </w:hyperlink>
      <w:r w:rsidRPr="00470DD4">
        <w:rPr>
          <w:rFonts w:ascii="Times New Roman" w:hAnsi="Times New Roman" w:cs="Times New Roman"/>
          <w:sz w:val="28"/>
          <w:szCs w:val="28"/>
        </w:rPr>
        <w:t xml:space="preserve"> Регламента, может быть проведена органом муниципального контроля незамедлительно с извещением органа прокуратуры о проведении мероприятий по контролю посредством направления документов о согласовании проведения внеплановой выездной проверки юридического лица в органы прокуратуры в течение двадцати четырех часов.</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Типовая форма </w:t>
      </w:r>
      <w:hyperlink r:id="rId47" w:history="1">
        <w:r w:rsidRPr="00470DD4">
          <w:rPr>
            <w:rFonts w:ascii="Times New Roman" w:hAnsi="Times New Roman" w:cs="Times New Roman"/>
            <w:color w:val="0000FF"/>
            <w:sz w:val="28"/>
            <w:szCs w:val="28"/>
          </w:rPr>
          <w:t>заявления</w:t>
        </w:r>
      </w:hyperlink>
      <w:r w:rsidRPr="00470DD4">
        <w:rPr>
          <w:rFonts w:ascii="Times New Roman" w:hAnsi="Times New Roman" w:cs="Times New Roman"/>
          <w:sz w:val="28"/>
          <w:szCs w:val="28"/>
        </w:rPr>
        <w:t xml:space="preserve"> о согласовании органом муниципального контроля с органом прокуратуры проведения внеплановой выездной проверки юридического лица утверждена Приказом Министерства экономического развития Российской Федерации от 30.04.2009 N 141.</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основания которой указаны в </w:t>
      </w:r>
      <w:hyperlink w:anchor="Par165" w:history="1">
        <w:r w:rsidRPr="00470DD4">
          <w:rPr>
            <w:rFonts w:ascii="Times New Roman" w:hAnsi="Times New Roman" w:cs="Times New Roman"/>
            <w:color w:val="0000FF"/>
            <w:sz w:val="28"/>
            <w:szCs w:val="28"/>
          </w:rPr>
          <w:t>абзаце 2 пункта 3.3</w:t>
        </w:r>
      </w:hyperlink>
      <w:r w:rsidRPr="00470DD4">
        <w:rPr>
          <w:rFonts w:ascii="Times New Roman" w:hAnsi="Times New Roman" w:cs="Times New Roman"/>
          <w:sz w:val="28"/>
          <w:szCs w:val="28"/>
        </w:rPr>
        <w:t xml:space="preserve"> Регламента, юридическое лицо уведомляется органом муниципального контроля не менее чем за двадцать четыре часа до начала ее проведения любым доступным способом.</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3.3.5. Если для проведения внеплановой выездной проверки требуется согласование ее проведения с органом прокуратуры, в орган прокуратуры, которым принято решение о согласовании проведения проверки, направляется копия </w:t>
      </w:r>
      <w:hyperlink r:id="rId48" w:history="1">
        <w:r w:rsidRPr="00470DD4">
          <w:rPr>
            <w:rFonts w:ascii="Times New Roman" w:hAnsi="Times New Roman" w:cs="Times New Roman"/>
            <w:color w:val="0000FF"/>
            <w:sz w:val="28"/>
            <w:szCs w:val="28"/>
          </w:rPr>
          <w:t>акта</w:t>
        </w:r>
      </w:hyperlink>
      <w:r w:rsidRPr="00470DD4">
        <w:rPr>
          <w:rFonts w:ascii="Times New Roman" w:hAnsi="Times New Roman" w:cs="Times New Roman"/>
          <w:sz w:val="28"/>
          <w:szCs w:val="28"/>
        </w:rPr>
        <w:t xml:space="preserve"> проверки в течение пяти рабочих дней со дня его составления.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3.3.6. В процессе проведения документарной проверки в первую очередь рассматриваются документы организации, имеющиеся в распоряжении органа муниципального контроля, акты предыдущих проверок и иные документы.</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3.3.7.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мотивированный запрос с требованием представить иные документы, необходимые для рассмотрения в ходе проведения документарной проверки. К запросу прилагается заверенная печатью копия распоряжения о проведении документарной проверки. Юридическое лицо обязано направить в орган муниципального контроля указанные в запросе документы в течение десяти рабочих дней со дня получения мотивированного запроса.</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3.3.8. 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3.3.9.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3.3.10. При выездной проверке должностные лица органа муниципального контроля предъявляют служебные удостоверения руководителю или иному должностному лицу юридического лица, знакомят его с распоряжением о назначении выездной проверки,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привлекаемыми к выездной проверке, со сроками и с условиями ее проведения.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3.3.11. По результатам проверки должностные лица органа муниципального контроля, проводившие проверку, фиксируют факты, выводы и предложения в акте проверки.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В случае выявления нарушений юридическим лицом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своих полномочий, предусмотренных законодательством Российской Федерации: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выдают юридическому лицу предписание об устранении выявленных нарушений с указанием сроков их устранения;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принимают меры по контролю за устранением выявленных нарушений, а также меры по привлечению лиц, допустивших выявленные нарушения, к ответственности.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3.4. Срок исполнения муниципальной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Муниципальная функция осуществляется в сроки, указанные в утвержденном графике проверок.</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470DD4">
        <w:rPr>
          <w:rFonts w:ascii="Times New Roman" w:hAnsi="Times New Roman" w:cs="Times New Roman"/>
          <w:sz w:val="28"/>
          <w:szCs w:val="28"/>
        </w:rPr>
        <w:t>4. Порядок и формы контроля за исполнением</w:t>
      </w:r>
    </w:p>
    <w:p w:rsidR="00832CF4" w:rsidRPr="00470DD4" w:rsidRDefault="00832CF4">
      <w:pPr>
        <w:widowControl w:val="0"/>
        <w:autoSpaceDE w:val="0"/>
        <w:autoSpaceDN w:val="0"/>
        <w:adjustRightInd w:val="0"/>
        <w:spacing w:after="0" w:line="240" w:lineRule="auto"/>
        <w:jc w:val="center"/>
        <w:rPr>
          <w:rFonts w:ascii="Times New Roman" w:hAnsi="Times New Roman" w:cs="Times New Roman"/>
          <w:sz w:val="28"/>
          <w:szCs w:val="28"/>
        </w:rPr>
      </w:pPr>
      <w:r w:rsidRPr="00470DD4">
        <w:rPr>
          <w:rFonts w:ascii="Times New Roman" w:hAnsi="Times New Roman" w:cs="Times New Roman"/>
          <w:sz w:val="28"/>
          <w:szCs w:val="28"/>
        </w:rPr>
        <w:t>муниципальной функции</w:t>
      </w:r>
    </w:p>
    <w:p w:rsidR="00832CF4" w:rsidRPr="00470DD4" w:rsidRDefault="00832CF4">
      <w:pPr>
        <w:widowControl w:val="0"/>
        <w:autoSpaceDE w:val="0"/>
        <w:autoSpaceDN w:val="0"/>
        <w:adjustRightInd w:val="0"/>
        <w:spacing w:after="0" w:line="240" w:lineRule="auto"/>
        <w:ind w:left="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4.1. Порядок осуществления текущего контроля за соблюдением последовательности действий, определенных административными процедурами по осуществлению мероприятий по контролю.</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функции, и принятием решений осуществляется глав</w:t>
      </w:r>
      <w:r>
        <w:rPr>
          <w:rFonts w:ascii="Times New Roman" w:hAnsi="Times New Roman" w:cs="Times New Roman"/>
          <w:sz w:val="28"/>
          <w:szCs w:val="28"/>
        </w:rPr>
        <w:t>ой сельского поселения</w:t>
      </w:r>
      <w:r w:rsidRPr="00470DD4">
        <w:rPr>
          <w:rFonts w:ascii="Times New Roman" w:hAnsi="Times New Roman" w:cs="Times New Roman"/>
          <w:sz w:val="28"/>
          <w:szCs w:val="28"/>
        </w:rPr>
        <w:t>, ответственным за организацию работы по предоставлению муниципальной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функции, проверок соблюдения и исполнения сотрудниками положений настоящего административного регламента.</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4.1.2. Проведение текущего контроля должно осуществляться не реже двух раз в год.</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4.1.3. Текущий контроль может быть плановым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4.2. Перечень должностных лиц, уполномоченных осуществлять текущий контроль, устанавливается постановлением администрации </w:t>
      </w:r>
      <w:r>
        <w:rPr>
          <w:rFonts w:ascii="Times New Roman" w:hAnsi="Times New Roman" w:cs="Times New Roman"/>
          <w:sz w:val="28"/>
          <w:szCs w:val="28"/>
        </w:rPr>
        <w:t>сельского поселения</w:t>
      </w:r>
      <w:r w:rsidRPr="00470DD4">
        <w:rPr>
          <w:rFonts w:ascii="Times New Roman" w:hAnsi="Times New Roman" w:cs="Times New Roman"/>
          <w:sz w:val="28"/>
          <w:szCs w:val="28"/>
        </w:rPr>
        <w:t>.</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4.3. Условия, порядок и срок приостановления исполнения контрольной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Контрольная функция исполняется в соответствии с графиком проверок, утвержденным постановлением администрации.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4.4. Результат административной процедуры: оформленный надлежащим образом </w:t>
      </w:r>
      <w:hyperlink r:id="rId49" w:history="1">
        <w:r w:rsidRPr="00470DD4">
          <w:rPr>
            <w:rFonts w:ascii="Times New Roman" w:hAnsi="Times New Roman" w:cs="Times New Roman"/>
            <w:color w:val="0000FF"/>
            <w:sz w:val="28"/>
            <w:szCs w:val="28"/>
          </w:rPr>
          <w:t>акт</w:t>
        </w:r>
      </w:hyperlink>
      <w:r w:rsidRPr="00470DD4">
        <w:rPr>
          <w:rFonts w:ascii="Times New Roman" w:hAnsi="Times New Roman" w:cs="Times New Roman"/>
          <w:sz w:val="28"/>
          <w:szCs w:val="28"/>
        </w:rPr>
        <w:t xml:space="preserve"> проверок.</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4.5. Порядок и периодичность осуществления плановых и внеплановых проверок полноты и качества исполнения контрольной муниципальной функции, в том числе порядок и формы контроля за полнотой и качеством исполнения контрольной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Контроль за осуществлением плановых и внеплановых проверок осуществляется не реже 1 раза в год заместителем главы района по правовым вопросам.</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4.6. Ответственность должностных лиц за решения и действия (бездействие), принимаемые (осуществляемые) ими в ходе исполнения контрольной муниципальной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Должностные лица несут административную ответственность за решения и действия (бездействие), принимаемые (осуществляемые) ими в ходе исполнения контрольной муниципальной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4.7. Положения, характеризующие требования к порядку и формам контроля за исполнением контрольной муниципальной функции.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Контроль осуществляется в соответствии с настоящим регламентом.</w:t>
      </w:r>
    </w:p>
    <w:p w:rsidR="00832CF4" w:rsidRPr="00470DD4" w:rsidRDefault="00832CF4">
      <w:pPr>
        <w:widowControl w:val="0"/>
        <w:autoSpaceDE w:val="0"/>
        <w:autoSpaceDN w:val="0"/>
        <w:adjustRightInd w:val="0"/>
        <w:spacing w:after="0" w:line="240" w:lineRule="auto"/>
        <w:ind w:left="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470DD4">
        <w:rPr>
          <w:rFonts w:ascii="Times New Roman" w:hAnsi="Times New Roman" w:cs="Times New Roman"/>
          <w:sz w:val="28"/>
          <w:szCs w:val="28"/>
        </w:rPr>
        <w:t>5. Досудебный (внесудебный) порядок обжалования решений</w:t>
      </w:r>
    </w:p>
    <w:p w:rsidR="00832CF4" w:rsidRPr="00470DD4" w:rsidRDefault="00832CF4">
      <w:pPr>
        <w:widowControl w:val="0"/>
        <w:autoSpaceDE w:val="0"/>
        <w:autoSpaceDN w:val="0"/>
        <w:adjustRightInd w:val="0"/>
        <w:spacing w:after="0" w:line="240" w:lineRule="auto"/>
        <w:jc w:val="center"/>
        <w:rPr>
          <w:rFonts w:ascii="Times New Roman" w:hAnsi="Times New Roman" w:cs="Times New Roman"/>
          <w:sz w:val="28"/>
          <w:szCs w:val="28"/>
        </w:rPr>
      </w:pPr>
      <w:r w:rsidRPr="00470DD4">
        <w:rPr>
          <w:rFonts w:ascii="Times New Roman" w:hAnsi="Times New Roman" w:cs="Times New Roman"/>
          <w:sz w:val="28"/>
          <w:szCs w:val="28"/>
        </w:rPr>
        <w:t>и действий (бездействия) органа, исполняющего</w:t>
      </w:r>
    </w:p>
    <w:p w:rsidR="00832CF4" w:rsidRPr="00470DD4" w:rsidRDefault="00832CF4">
      <w:pPr>
        <w:widowControl w:val="0"/>
        <w:autoSpaceDE w:val="0"/>
        <w:autoSpaceDN w:val="0"/>
        <w:adjustRightInd w:val="0"/>
        <w:spacing w:after="0" w:line="240" w:lineRule="auto"/>
        <w:jc w:val="center"/>
        <w:rPr>
          <w:rFonts w:ascii="Times New Roman" w:hAnsi="Times New Roman" w:cs="Times New Roman"/>
          <w:sz w:val="28"/>
          <w:szCs w:val="28"/>
        </w:rPr>
      </w:pPr>
      <w:r w:rsidRPr="00470DD4">
        <w:rPr>
          <w:rFonts w:ascii="Times New Roman" w:hAnsi="Times New Roman" w:cs="Times New Roman"/>
          <w:sz w:val="28"/>
          <w:szCs w:val="28"/>
        </w:rPr>
        <w:t>муниципальную функцию</w:t>
      </w:r>
    </w:p>
    <w:p w:rsidR="00832CF4" w:rsidRPr="00470DD4" w:rsidRDefault="00832CF4">
      <w:pPr>
        <w:widowControl w:val="0"/>
        <w:autoSpaceDE w:val="0"/>
        <w:autoSpaceDN w:val="0"/>
        <w:adjustRightInd w:val="0"/>
        <w:spacing w:after="0" w:line="240" w:lineRule="auto"/>
        <w:ind w:left="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5.1. Юридические лица, их руководители, иные должностные лица или уполномоченные представители юридических лиц, допустившие нарушение Федерального </w:t>
      </w:r>
      <w:hyperlink r:id="rId50" w:history="1">
        <w:r w:rsidRPr="00470DD4">
          <w:rPr>
            <w:rFonts w:ascii="Times New Roman" w:hAnsi="Times New Roman" w:cs="Times New Roman"/>
            <w:color w:val="0000FF"/>
            <w:sz w:val="28"/>
            <w:szCs w:val="28"/>
          </w:rPr>
          <w:t>закона</w:t>
        </w:r>
      </w:hyperlink>
      <w:r w:rsidRPr="00470DD4">
        <w:rPr>
          <w:rFonts w:ascii="Times New Roman" w:hAnsi="Times New Roman" w:cs="Times New Roman"/>
          <w:sz w:val="28"/>
          <w:szCs w:val="28"/>
        </w:rPr>
        <w:t xml:space="preserve"> от 26.12.2008 N 294-ФЗ и (или)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5.2. Действия (бездействие) должностных лиц, а также принятые ими решения в ходе предоставления муниципальной функции могут быть обжалованы.</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Гражданин может подать жалобу (в произвольной форме) </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5.3. Основанием для начала досудебного (внесудебного) обжалования является поступление жалобы (обращения) лично от заявителя (уполномоченного лица) или направленной в виде почтового отправления.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5.4. В жалобе в обязательном порядке указываются наименование органа, в который направляется жалоба, а также фамилия, имя, отчество заявителя (полностью) или полное наименование организации, адрес местонахождения и почтовый адрес, по которому должен быть направлен ответ,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Кроме того, в жалобе могут быть указаны наименование должности, фамилия, имя и отчество должностного лица,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В подтверждение доводов к жалобе могут прилагаться документы и материалы либо их копии.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 xml:space="preserve">5.5. Срок рассмотрения жалобы не должен превышать </w:t>
      </w:r>
      <w:r>
        <w:rPr>
          <w:rFonts w:ascii="Times New Roman" w:hAnsi="Times New Roman" w:cs="Times New Roman"/>
          <w:sz w:val="28"/>
          <w:szCs w:val="28"/>
        </w:rPr>
        <w:t>15</w:t>
      </w:r>
      <w:r w:rsidRPr="00470DD4">
        <w:rPr>
          <w:rFonts w:ascii="Times New Roman" w:hAnsi="Times New Roman" w:cs="Times New Roman"/>
          <w:sz w:val="28"/>
          <w:szCs w:val="28"/>
        </w:rPr>
        <w:t xml:space="preserve"> дней с момента ее регистрации.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В случае направления запроса государственным органам, территориальным структурным подразделениям администрации городского округа и иным должностным лицам для получения необходимых для рассмотрения обращения документов и материалов, должностное лицо, ответственное за рассмотрение жалобы, вправе продлить срок рассмотрения жалобы не более чем на тридцать дней, уведомив заявителя о продлении срока ее рассмотрения.</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5.6.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Письменный ответ, содержащий результаты рассмотрения жалобы, направляется заявителю.</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5.7. 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70DD4">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очередного обращения и прекращении переписки с заявителем по данному вопросу. О данном решении заявитель, направивший жалобу, уведомляется в письменном виде.</w:t>
      </w: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Pr="00470DD4" w:rsidRDefault="00832C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ind w:firstLine="540"/>
        <w:jc w:val="both"/>
      </w:pPr>
    </w:p>
    <w:p w:rsidR="00832CF4" w:rsidRDefault="00832CF4">
      <w:pPr>
        <w:widowControl w:val="0"/>
        <w:autoSpaceDE w:val="0"/>
        <w:autoSpaceDN w:val="0"/>
        <w:adjustRightInd w:val="0"/>
        <w:spacing w:after="0" w:line="240" w:lineRule="auto"/>
        <w:jc w:val="right"/>
        <w:outlineLvl w:val="1"/>
      </w:pPr>
      <w:r>
        <w:t>Приложение N 1</w:t>
      </w:r>
    </w:p>
    <w:p w:rsidR="00832CF4" w:rsidRDefault="00832CF4">
      <w:pPr>
        <w:widowControl w:val="0"/>
        <w:autoSpaceDE w:val="0"/>
        <w:autoSpaceDN w:val="0"/>
        <w:adjustRightInd w:val="0"/>
        <w:spacing w:after="0" w:line="240" w:lineRule="auto"/>
        <w:jc w:val="right"/>
      </w:pPr>
      <w:r>
        <w:t>к административному регламенту исполнения</w:t>
      </w:r>
    </w:p>
    <w:p w:rsidR="00832CF4" w:rsidRDefault="00832CF4">
      <w:pPr>
        <w:widowControl w:val="0"/>
        <w:autoSpaceDE w:val="0"/>
        <w:autoSpaceDN w:val="0"/>
        <w:adjustRightInd w:val="0"/>
        <w:spacing w:after="0" w:line="240" w:lineRule="auto"/>
        <w:jc w:val="right"/>
      </w:pPr>
      <w:r>
        <w:t>муниципальной функции "Муниципальный</w:t>
      </w:r>
    </w:p>
    <w:p w:rsidR="00832CF4" w:rsidRDefault="00832CF4">
      <w:pPr>
        <w:widowControl w:val="0"/>
        <w:autoSpaceDE w:val="0"/>
        <w:autoSpaceDN w:val="0"/>
        <w:adjustRightInd w:val="0"/>
        <w:spacing w:after="0" w:line="240" w:lineRule="auto"/>
        <w:jc w:val="right"/>
      </w:pPr>
      <w:r>
        <w:t>контроль за проведением муниципальных лотерей"</w:t>
      </w:r>
    </w:p>
    <w:p w:rsidR="00832CF4" w:rsidRDefault="00832CF4">
      <w:pPr>
        <w:widowControl w:val="0"/>
        <w:autoSpaceDE w:val="0"/>
        <w:autoSpaceDN w:val="0"/>
        <w:adjustRightInd w:val="0"/>
        <w:spacing w:after="0" w:line="240" w:lineRule="auto"/>
        <w:jc w:val="right"/>
      </w:pPr>
    </w:p>
    <w:p w:rsidR="00832CF4" w:rsidRDefault="00832CF4">
      <w:pPr>
        <w:widowControl w:val="0"/>
        <w:autoSpaceDE w:val="0"/>
        <w:autoSpaceDN w:val="0"/>
        <w:adjustRightInd w:val="0"/>
        <w:spacing w:after="0" w:line="240" w:lineRule="auto"/>
        <w:jc w:val="center"/>
      </w:pPr>
      <w:r>
        <w:t>БЛОК-СХЕМА</w:t>
      </w:r>
    </w:p>
    <w:p w:rsidR="00832CF4" w:rsidRDefault="00832CF4">
      <w:pPr>
        <w:widowControl w:val="0"/>
        <w:autoSpaceDE w:val="0"/>
        <w:autoSpaceDN w:val="0"/>
        <w:adjustRightInd w:val="0"/>
        <w:spacing w:after="0" w:line="240" w:lineRule="auto"/>
        <w:ind w:left="540"/>
        <w:jc w:val="both"/>
      </w:pPr>
    </w:p>
    <w:p w:rsidR="00832CF4" w:rsidRDefault="00832CF4">
      <w:pPr>
        <w:pStyle w:val="ConsPlusNonformat"/>
      </w:pPr>
      <w:r>
        <w:t xml:space="preserve">                      ┌─────────────────────────────┐</w:t>
      </w:r>
    </w:p>
    <w:p w:rsidR="00832CF4" w:rsidRDefault="00832CF4">
      <w:pPr>
        <w:pStyle w:val="ConsPlusNonformat"/>
      </w:pPr>
      <w:r>
        <w:t xml:space="preserve">                      │Создание комиссии по контролю│</w:t>
      </w:r>
    </w:p>
    <w:p w:rsidR="00832CF4" w:rsidRDefault="00832CF4">
      <w:pPr>
        <w:pStyle w:val="ConsPlusNonformat"/>
      </w:pPr>
      <w:r>
        <w:t xml:space="preserve">                      └───────────────┬─────────────┘</w:t>
      </w:r>
    </w:p>
    <w:p w:rsidR="00832CF4" w:rsidRDefault="00832CF4">
      <w:pPr>
        <w:pStyle w:val="ConsPlusNonformat"/>
      </w:pPr>
      <w:r>
        <w:t xml:space="preserve">                                      │</w:t>
      </w:r>
    </w:p>
    <w:p w:rsidR="00832CF4" w:rsidRDefault="00832CF4">
      <w:pPr>
        <w:pStyle w:val="ConsPlusNonformat"/>
      </w:pPr>
      <w:r>
        <w:t xml:space="preserve">                                     \/</w:t>
      </w:r>
    </w:p>
    <w:p w:rsidR="00832CF4" w:rsidRDefault="00832CF4">
      <w:pPr>
        <w:pStyle w:val="ConsPlusNonformat"/>
      </w:pPr>
      <w:r>
        <w:t xml:space="preserve">                      ┌─────────────────────────────┐</w:t>
      </w:r>
    </w:p>
    <w:p w:rsidR="00832CF4" w:rsidRDefault="00832CF4">
      <w:pPr>
        <w:pStyle w:val="ConsPlusNonformat"/>
      </w:pPr>
      <w:r>
        <w:t xml:space="preserve">                      │Утверждение графика проверок │</w:t>
      </w:r>
    </w:p>
    <w:p w:rsidR="00832CF4" w:rsidRDefault="00832CF4">
      <w:pPr>
        <w:pStyle w:val="ConsPlusNonformat"/>
      </w:pPr>
      <w:r>
        <w:t xml:space="preserve">                      └───────────────┬─────────────┘</w:t>
      </w:r>
    </w:p>
    <w:p w:rsidR="00832CF4" w:rsidRDefault="00832CF4">
      <w:pPr>
        <w:pStyle w:val="ConsPlusNonformat"/>
      </w:pPr>
      <w:r>
        <w:t xml:space="preserve">                                      │</w:t>
      </w:r>
    </w:p>
    <w:p w:rsidR="00832CF4" w:rsidRDefault="00832CF4">
      <w:pPr>
        <w:pStyle w:val="ConsPlusNonformat"/>
      </w:pPr>
      <w:r>
        <w:t xml:space="preserve">                                     \/</w:t>
      </w:r>
    </w:p>
    <w:p w:rsidR="00832CF4" w:rsidRDefault="00832CF4">
      <w:pPr>
        <w:pStyle w:val="ConsPlusNonformat"/>
      </w:pPr>
      <w:r>
        <w:t xml:space="preserve">                      ┌─────────────────────────────┐</w:t>
      </w:r>
    </w:p>
    <w:p w:rsidR="00832CF4" w:rsidRDefault="00832CF4">
      <w:pPr>
        <w:pStyle w:val="ConsPlusNonformat"/>
      </w:pPr>
      <w:r>
        <w:t xml:space="preserve">                      │     Проведение проверки     │</w:t>
      </w:r>
    </w:p>
    <w:p w:rsidR="00832CF4" w:rsidRDefault="00832CF4">
      <w:pPr>
        <w:pStyle w:val="ConsPlusNonformat"/>
      </w:pPr>
      <w:r>
        <w:t xml:space="preserve">                      └───────────────┬─────────────┘</w:t>
      </w:r>
    </w:p>
    <w:p w:rsidR="00832CF4" w:rsidRDefault="00832CF4">
      <w:pPr>
        <w:pStyle w:val="ConsPlusNonformat"/>
      </w:pPr>
      <w:r>
        <w:t xml:space="preserve">                                      │</w:t>
      </w:r>
    </w:p>
    <w:p w:rsidR="00832CF4" w:rsidRDefault="00832CF4">
      <w:pPr>
        <w:pStyle w:val="ConsPlusNonformat"/>
      </w:pPr>
      <w:r>
        <w:t xml:space="preserve">                                     \/</w:t>
      </w:r>
    </w:p>
    <w:p w:rsidR="00832CF4" w:rsidRDefault="00832CF4">
      <w:pPr>
        <w:pStyle w:val="ConsPlusNonformat"/>
      </w:pPr>
      <w:r>
        <w:t xml:space="preserve">                      ┌─────────────────────────────┐</w:t>
      </w:r>
    </w:p>
    <w:p w:rsidR="00832CF4" w:rsidRDefault="00832CF4">
      <w:pPr>
        <w:pStyle w:val="ConsPlusNonformat"/>
      </w:pPr>
      <w:r>
        <w:t xml:space="preserve">                      │  Оформление </w:t>
      </w:r>
      <w:hyperlink r:id="rId51" w:history="1">
        <w:r>
          <w:rPr>
            <w:color w:val="0000FF"/>
          </w:rPr>
          <w:t>акта</w:t>
        </w:r>
      </w:hyperlink>
      <w:r>
        <w:t xml:space="preserve"> проверки   │</w:t>
      </w:r>
    </w:p>
    <w:p w:rsidR="00832CF4" w:rsidRDefault="00832CF4">
      <w:pPr>
        <w:pStyle w:val="ConsPlusNonformat"/>
      </w:pPr>
      <w:r>
        <w:t xml:space="preserve">                      │          в 2 экз.           │</w:t>
      </w:r>
    </w:p>
    <w:p w:rsidR="00832CF4" w:rsidRDefault="00832CF4">
      <w:pPr>
        <w:pStyle w:val="ConsPlusNonformat"/>
      </w:pPr>
      <w:r>
        <w:t xml:space="preserve">                      └──┬──────────────────────┬───┘</w:t>
      </w:r>
    </w:p>
    <w:p w:rsidR="00832CF4" w:rsidRDefault="00832CF4">
      <w:pPr>
        <w:pStyle w:val="ConsPlusNonformat"/>
      </w:pPr>
      <w:r>
        <w:t xml:space="preserve">                         │                      │</w:t>
      </w:r>
    </w:p>
    <w:p w:rsidR="00832CF4" w:rsidRDefault="00832CF4">
      <w:pPr>
        <w:pStyle w:val="ConsPlusNonformat"/>
      </w:pPr>
      <w:r>
        <w:t xml:space="preserve">                        \/                     \/</w:t>
      </w:r>
    </w:p>
    <w:p w:rsidR="00832CF4" w:rsidRDefault="00832CF4">
      <w:pPr>
        <w:pStyle w:val="ConsPlusNonformat"/>
      </w:pPr>
      <w:r>
        <w:t>┌─────────────────────────────────┐    ┌───────────────────────────────┐</w:t>
      </w:r>
    </w:p>
    <w:p w:rsidR="00832CF4" w:rsidRDefault="00832CF4">
      <w:pPr>
        <w:pStyle w:val="ConsPlusNonformat"/>
      </w:pPr>
      <w:r>
        <w:t>│Вручение под подпись руководителю│    │При наличии нарушений документы│</w:t>
      </w:r>
    </w:p>
    <w:p w:rsidR="00832CF4" w:rsidRDefault="00832CF4">
      <w:pPr>
        <w:pStyle w:val="ConsPlusNonformat"/>
      </w:pPr>
      <w:r>
        <w:t>│ проверяемого юридического лица  │    │   направляются в прокуратуру  │</w:t>
      </w:r>
    </w:p>
    <w:p w:rsidR="00832CF4" w:rsidRDefault="00832CF4">
      <w:pPr>
        <w:pStyle w:val="ConsPlusNonformat"/>
      </w:pPr>
      <w:r>
        <w:t xml:space="preserve">│ одного экземпляра </w:t>
      </w:r>
      <w:hyperlink r:id="rId52" w:history="1">
        <w:r>
          <w:rPr>
            <w:color w:val="0000FF"/>
          </w:rPr>
          <w:t>акта</w:t>
        </w:r>
      </w:hyperlink>
      <w:r>
        <w:t xml:space="preserve"> проверки │    │                               │</w:t>
      </w:r>
    </w:p>
    <w:p w:rsidR="00832CF4" w:rsidRDefault="00832CF4">
      <w:pPr>
        <w:pStyle w:val="ConsPlusNonformat"/>
      </w:pPr>
      <w:r>
        <w:t>└─────────────────────────────────┘    └───────────────────────────────┘</w:t>
      </w:r>
    </w:p>
    <w:p w:rsidR="00832CF4" w:rsidRDefault="00832CF4">
      <w:pPr>
        <w:widowControl w:val="0"/>
        <w:autoSpaceDE w:val="0"/>
        <w:autoSpaceDN w:val="0"/>
        <w:adjustRightInd w:val="0"/>
        <w:spacing w:after="0" w:line="240" w:lineRule="auto"/>
      </w:pPr>
    </w:p>
    <w:p w:rsidR="00832CF4" w:rsidRDefault="00832CF4">
      <w:pPr>
        <w:widowControl w:val="0"/>
        <w:autoSpaceDE w:val="0"/>
        <w:autoSpaceDN w:val="0"/>
        <w:adjustRightInd w:val="0"/>
        <w:spacing w:after="0" w:line="240" w:lineRule="auto"/>
      </w:pPr>
    </w:p>
    <w:p w:rsidR="00832CF4" w:rsidRDefault="00832CF4">
      <w:pPr>
        <w:widowControl w:val="0"/>
        <w:pBdr>
          <w:bottom w:val="single" w:sz="6" w:space="0" w:color="auto"/>
        </w:pBdr>
        <w:autoSpaceDE w:val="0"/>
        <w:autoSpaceDN w:val="0"/>
        <w:adjustRightInd w:val="0"/>
        <w:spacing w:after="0" w:line="240" w:lineRule="auto"/>
        <w:rPr>
          <w:sz w:val="5"/>
          <w:szCs w:val="5"/>
        </w:rPr>
      </w:pPr>
    </w:p>
    <w:p w:rsidR="00832CF4" w:rsidRDefault="00832CF4"/>
    <w:sectPr w:rsidR="00832CF4" w:rsidSect="006E32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5D60"/>
    <w:rsid w:val="00164470"/>
    <w:rsid w:val="002A520D"/>
    <w:rsid w:val="002C55A0"/>
    <w:rsid w:val="002E2136"/>
    <w:rsid w:val="00393327"/>
    <w:rsid w:val="00424FE7"/>
    <w:rsid w:val="00457C5F"/>
    <w:rsid w:val="00470DD4"/>
    <w:rsid w:val="00506591"/>
    <w:rsid w:val="0051354E"/>
    <w:rsid w:val="005139AB"/>
    <w:rsid w:val="00616069"/>
    <w:rsid w:val="006723E4"/>
    <w:rsid w:val="006E3234"/>
    <w:rsid w:val="007068D4"/>
    <w:rsid w:val="00775D18"/>
    <w:rsid w:val="007E6EBE"/>
    <w:rsid w:val="00832CF4"/>
    <w:rsid w:val="008440FA"/>
    <w:rsid w:val="009203F6"/>
    <w:rsid w:val="00986380"/>
    <w:rsid w:val="00A12FF0"/>
    <w:rsid w:val="00A13F61"/>
    <w:rsid w:val="00AA1AE5"/>
    <w:rsid w:val="00AA3E76"/>
    <w:rsid w:val="00AE1B0C"/>
    <w:rsid w:val="00AE35E9"/>
    <w:rsid w:val="00B0796E"/>
    <w:rsid w:val="00B35D60"/>
    <w:rsid w:val="00C01F34"/>
    <w:rsid w:val="00C040EA"/>
    <w:rsid w:val="00D4032B"/>
    <w:rsid w:val="00D959D9"/>
    <w:rsid w:val="00E17DCF"/>
    <w:rsid w:val="00F07B11"/>
    <w:rsid w:val="00FA20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9A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B35D60"/>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C272C72DF9AC0BC3CC3A27310F51468C45520A54B192169BB7B5520EC8vAH" TargetMode="External"/><Relationship Id="rId18" Type="http://schemas.openxmlformats.org/officeDocument/2006/relationships/hyperlink" Target="consultantplus://offline/ref=45C272C72DF9AC0BC3CC3A27310F51468C40540C59B292169BB7B5520EC8vAH" TargetMode="External"/><Relationship Id="rId26" Type="http://schemas.openxmlformats.org/officeDocument/2006/relationships/hyperlink" Target="consultantplus://offline/ref=45C272C72DF9AC0BC3CC3A27310F51468C46550A5BB292169BB7B5520E8A3FFACA177EFC0AC4v7H" TargetMode="External"/><Relationship Id="rId39" Type="http://schemas.openxmlformats.org/officeDocument/2006/relationships/hyperlink" Target="consultantplus://offline/ref=45C272C72DF9AC0BC3CC242A27630D4E8B4F0A015EB69D48C5E8EE0F598335AD8D5827BE4E48981222F082CDvAH" TargetMode="External"/><Relationship Id="rId3" Type="http://schemas.openxmlformats.org/officeDocument/2006/relationships/webSettings" Target="webSettings.xml"/><Relationship Id="rId21" Type="http://schemas.openxmlformats.org/officeDocument/2006/relationships/hyperlink" Target="consultantplus://offline/ref=45C272C72DF9AC0BC3CC3A27310F51468C465C0C59B892169BB7B5520E8A3FFACA177EF9C0vCH" TargetMode="External"/><Relationship Id="rId34" Type="http://schemas.openxmlformats.org/officeDocument/2006/relationships/hyperlink" Target="consultantplus://offline/ref=45C272C72DF9AC0BC3CC3A27310F51468C46550A5BB292169BB7B5520E8A3FFACA177EFC0AC4v7H" TargetMode="External"/><Relationship Id="rId42" Type="http://schemas.openxmlformats.org/officeDocument/2006/relationships/hyperlink" Target="consultantplus://offline/ref=45C272C72DF9AC0BC3CC3A27310F51468C47530B5DB692169BB7B5520E8A3FFACA177EFC0A459817C2v5H" TargetMode="External"/><Relationship Id="rId47" Type="http://schemas.openxmlformats.org/officeDocument/2006/relationships/hyperlink" Target="consultantplus://offline/ref=45C272C72DF9AC0BC3CC3A27310F51468C46550A5BB292169BB7B5520E8A3FFACA177EFFC0vBH" TargetMode="External"/><Relationship Id="rId50" Type="http://schemas.openxmlformats.org/officeDocument/2006/relationships/hyperlink" Target="consultantplus://offline/ref=45C272C72DF9AC0BC3CC3A27310F51468C47530B5DB692169BB7B5520EC8vAH" TargetMode="External"/><Relationship Id="rId7" Type="http://schemas.openxmlformats.org/officeDocument/2006/relationships/hyperlink" Target="consultantplus://offline/ref=45C272C72DF9AC0BC3CC3A27310F51468C47530B5DB692169BB7B5520EC8vAH" TargetMode="External"/><Relationship Id="rId12" Type="http://schemas.openxmlformats.org/officeDocument/2006/relationships/hyperlink" Target="consultantplus://offline/ref=45C272C72DF9AC0BC3CC3A27310F51468C45520A54B192169BB7B5520EC8vAH" TargetMode="External"/><Relationship Id="rId17" Type="http://schemas.openxmlformats.org/officeDocument/2006/relationships/hyperlink" Target="consultantplus://offline/ref=45C272C72DF9AC0BC3CC3A27310F51468C46500F5FB892169BB7B5520EC8vAH" TargetMode="External"/><Relationship Id="rId25" Type="http://schemas.openxmlformats.org/officeDocument/2006/relationships/hyperlink" Target="consultantplus://offline/ref=45C272C72DF9AC0BC3CC3A27310F51468C46550A5BB292169BB7B5520E8A3FFACA177EFC0AC4v7H" TargetMode="External"/><Relationship Id="rId33" Type="http://schemas.openxmlformats.org/officeDocument/2006/relationships/hyperlink" Target="consultantplus://offline/ref=45C272C72DF9AC0BC3CC3A27310F51468C46550A5BB292169BB7B5520E8A3FFACA177EFC0AC4v7H" TargetMode="External"/><Relationship Id="rId38" Type="http://schemas.openxmlformats.org/officeDocument/2006/relationships/hyperlink" Target="consultantplus://offline/ref=45C272C72DF9AC0BC3CC3A27310F51468C46550A5BB292169BB7B5520E8A3FFACA177EFC0AC4v7H" TargetMode="External"/><Relationship Id="rId46" Type="http://schemas.openxmlformats.org/officeDocument/2006/relationships/hyperlink" Target="consultantplus://offline/ref=45C272C72DF9AC0BC3CC3A27310F51468C46550A5BB292169BB7B5520E8A3FFACA177EFC0AC4v7H" TargetMode="External"/><Relationship Id="rId2" Type="http://schemas.openxmlformats.org/officeDocument/2006/relationships/settings" Target="settings.xml"/><Relationship Id="rId16" Type="http://schemas.openxmlformats.org/officeDocument/2006/relationships/hyperlink" Target="consultantplus://offline/ref=45C272C72DF9AC0BC3CC3A27310F51468C445D045FB792169BB7B5520EC8vAH" TargetMode="External"/><Relationship Id="rId20" Type="http://schemas.openxmlformats.org/officeDocument/2006/relationships/hyperlink" Target="consultantplus://offline/ref=45C272C72DF9AC0BC3CC3A27310F51468C465C0C59B892169BB7B5520EC8vAH" TargetMode="External"/><Relationship Id="rId29" Type="http://schemas.openxmlformats.org/officeDocument/2006/relationships/hyperlink" Target="consultantplus://offline/ref=45C272C72DF9AC0BC3CC3A27310F51468C46550A5BB292169BB7B5520E8A3FFACA177EFC0AC4v7H" TargetMode="External"/><Relationship Id="rId41" Type="http://schemas.openxmlformats.org/officeDocument/2006/relationships/hyperlink" Target="consultantplus://offline/ref=45C272C72DF9AC0BC3CC3A27310F51468C46550A5BB292169BB7B5520E8A3FFACA177EFBC0v9H"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5C272C72DF9AC0BC3CC3A27310F51468C465C0C59B892169BB7B5520EC8vAH" TargetMode="External"/><Relationship Id="rId11" Type="http://schemas.openxmlformats.org/officeDocument/2006/relationships/hyperlink" Target="consultantplus://offline/ref=45C272C72DF9AC0BC3CC3A27310F51468C40540F5BB692169BB7B5520EC8vAH" TargetMode="External"/><Relationship Id="rId24" Type="http://schemas.openxmlformats.org/officeDocument/2006/relationships/hyperlink" Target="consultantplus://offline/ref=45C272C72DF9AC0BC3CC3A27310F51468C46550A5BB292169BB7B5520E8A3FFACA177EFC0AC4v7H" TargetMode="External"/><Relationship Id="rId32" Type="http://schemas.openxmlformats.org/officeDocument/2006/relationships/hyperlink" Target="consultantplus://offline/ref=45C272C72DF9AC0BC3CC3A27310F51468C46550A5BB292169BB7B5520E8A3FFACA177EFC0AC4v7H" TargetMode="External"/><Relationship Id="rId37" Type="http://schemas.openxmlformats.org/officeDocument/2006/relationships/hyperlink" Target="consultantplus://offline/ref=45C272C72DF9AC0BC3CC3A27310F51468C46550A5BB292169BB7B5520E8A3FFACA177EF9C0vFH" TargetMode="External"/><Relationship Id="rId40" Type="http://schemas.openxmlformats.org/officeDocument/2006/relationships/hyperlink" Target="consultantplus://offline/ref=45C272C72DF9AC0BC3CC3A27310F51468C46550A5BB292169BB7B5520E8A3FFACA177EFBC0v9H" TargetMode="External"/><Relationship Id="rId45" Type="http://schemas.openxmlformats.org/officeDocument/2006/relationships/hyperlink" Target="consultantplus://offline/ref=45C272C72DF9AC0BC3CC3A27310F51468C46550A5BB292169BB7B5520E8A3FFACA177EFC0AC4v7H" TargetMode="External"/><Relationship Id="rId53" Type="http://schemas.openxmlformats.org/officeDocument/2006/relationships/fontTable" Target="fontTable.xml"/><Relationship Id="rId5" Type="http://schemas.openxmlformats.org/officeDocument/2006/relationships/hyperlink" Target="consultantplus://offline/ref=45C272C72DF9AC0BC3CC3A27310F51468C45520A54B192169BB7B5520EC8vAH" TargetMode="External"/><Relationship Id="rId15" Type="http://schemas.openxmlformats.org/officeDocument/2006/relationships/hyperlink" Target="consultantplus://offline/ref=45C272C72DF9AC0BC3CC3A27310F51468C47530B5DB692169BB7B5520EC8vAH" TargetMode="External"/><Relationship Id="rId23" Type="http://schemas.openxmlformats.org/officeDocument/2006/relationships/hyperlink" Target="consultantplus://offline/ref=45C272C72DF9AC0BC3CC3A27310F51468C46550A5BB292169BB7B5520E8A3FFACA177EFC0AC4v7H" TargetMode="External"/><Relationship Id="rId28" Type="http://schemas.openxmlformats.org/officeDocument/2006/relationships/hyperlink" Target="consultantplus://offline/ref=45C272C72DF9AC0BC3CC3A27310F51468C46550A5BB292169BB7B5520E8A3FFACA177EFC0AC4v7H" TargetMode="External"/><Relationship Id="rId36" Type="http://schemas.openxmlformats.org/officeDocument/2006/relationships/hyperlink" Target="consultantplus://offline/ref=45C272C72DF9AC0BC3CC3A27310F51468C46550A5BB292169BB7B5520E8A3FFACA177EF9C0vFH" TargetMode="External"/><Relationship Id="rId49" Type="http://schemas.openxmlformats.org/officeDocument/2006/relationships/hyperlink" Target="consultantplus://offline/ref=45C272C72DF9AC0BC3CC3A27310F51468C46550A5BB292169BB7B5520E8A3FFACA177EFC0AC4v7H" TargetMode="External"/><Relationship Id="rId10" Type="http://schemas.openxmlformats.org/officeDocument/2006/relationships/hyperlink" Target="consultantplus://offline/ref=45C272C72DF9AC0BC3CC3A27310F51468C40540F5BB692169BB7B5520EC8vAH" TargetMode="External"/><Relationship Id="rId19" Type="http://schemas.openxmlformats.org/officeDocument/2006/relationships/hyperlink" Target="consultantplus://offline/ref=45C272C72DF9AC0BC3CC3A27310F51468C46550A5BB292169BB7B5520EC8vAH" TargetMode="External"/><Relationship Id="rId31" Type="http://schemas.openxmlformats.org/officeDocument/2006/relationships/hyperlink" Target="consultantplus://offline/ref=45C272C72DF9AC0BC3CC3A27310F51468C46550A5BB292169BB7B5520E8A3FFACA177EFC0AC4v7H" TargetMode="External"/><Relationship Id="rId44" Type="http://schemas.openxmlformats.org/officeDocument/2006/relationships/hyperlink" Target="consultantplus://offline/ref=45C272C72DF9AC0BC3CC3A27310F51468C46550A5BB292169BB7B5520E8A3FFACA177EFC0AC4v7H" TargetMode="External"/><Relationship Id="rId52" Type="http://schemas.openxmlformats.org/officeDocument/2006/relationships/hyperlink" Target="consultantplus://offline/ref=45C272C72DF9AC0BC3CC3A27310F51468C46550A5BB292169BB7B5520E8A3FFACA177EFC0AC4v7H" TargetMode="External"/><Relationship Id="rId4" Type="http://schemas.openxmlformats.org/officeDocument/2006/relationships/hyperlink" Target="consultantplus://offline/ref=45C272C72DF9AC0BC3CC3A27310F51468C40540F5BB692169BB7B5520EC8vAH" TargetMode="External"/><Relationship Id="rId9" Type="http://schemas.openxmlformats.org/officeDocument/2006/relationships/hyperlink" Target="consultantplus://offline/ref=45C272C72DF9AC0BC3CC3A27310F51468F4C530956E6C514CAE2BBC5v7H" TargetMode="External"/><Relationship Id="rId14" Type="http://schemas.openxmlformats.org/officeDocument/2006/relationships/hyperlink" Target="consultantplus://offline/ref=45C272C72DF9AC0BC3CC3A27310F51468C465C0C59B892169BB7B5520EC8vAH" TargetMode="External"/><Relationship Id="rId22" Type="http://schemas.openxmlformats.org/officeDocument/2006/relationships/hyperlink" Target="consultantplus://offline/ref=45C272C72DF9AC0BC3CC3A27310F51468C47530B5DB692169BB7B5520EC8vAH" TargetMode="External"/><Relationship Id="rId27" Type="http://schemas.openxmlformats.org/officeDocument/2006/relationships/hyperlink" Target="consultantplus://offline/ref=45C272C72DF9AC0BC3CC3A27310F51468C46550A5BB292169BB7B5520E8A3FFACA177EFC0AC4v7H" TargetMode="External"/><Relationship Id="rId30" Type="http://schemas.openxmlformats.org/officeDocument/2006/relationships/hyperlink" Target="consultantplus://offline/ref=45C272C72DF9AC0BC3CC3A27310F51468C46550A5BB292169BB7B5520E8A3FFACA177EFC0AC4v7H" TargetMode="External"/><Relationship Id="rId35" Type="http://schemas.openxmlformats.org/officeDocument/2006/relationships/hyperlink" Target="consultantplus://offline/ref=45C272C72DF9AC0BC3CC3A27310F51468C46550A5BB292169BB7B5520E8A3FFACA177EF9C0vFH" TargetMode="External"/><Relationship Id="rId43" Type="http://schemas.openxmlformats.org/officeDocument/2006/relationships/hyperlink" Target="consultantplus://offline/ref=45C272C72DF9AC0BC3CC3A27310F51468C47530B5DB692169BB7B5520E8A3FFACA177EFC0A459814C2vBH" TargetMode="External"/><Relationship Id="rId48" Type="http://schemas.openxmlformats.org/officeDocument/2006/relationships/hyperlink" Target="consultantplus://offline/ref=45C272C72DF9AC0BC3CC3A27310F51468C46550A5BB292169BB7B5520E8A3FFACA177EFC0AC4v7H" TargetMode="External"/><Relationship Id="rId8" Type="http://schemas.openxmlformats.org/officeDocument/2006/relationships/hyperlink" Target="consultantplus://offline/ref=45C272C72DF9AC0BC3CC3A27310F51468F4C530956E6C514CAE2BBC5v7H" TargetMode="External"/><Relationship Id="rId51" Type="http://schemas.openxmlformats.org/officeDocument/2006/relationships/hyperlink" Target="consultantplus://offline/ref=45C272C72DF9AC0BC3CC3A27310F51468C46550A5BB292169BB7B5520E8A3FFACA177EFC0AC4v7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16</Pages>
  <Words>6146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Чувашское Урметьево</cp:lastModifiedBy>
  <cp:revision>4</cp:revision>
  <dcterms:created xsi:type="dcterms:W3CDTF">2013-04-15T07:01:00Z</dcterms:created>
  <dcterms:modified xsi:type="dcterms:W3CDTF">2013-06-06T06:28:00Z</dcterms:modified>
</cp:coreProperties>
</file>