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DE" w:rsidRPr="00611027" w:rsidRDefault="00421422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-49.7pt;margin-top:-27pt;width:262.05pt;height:187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" strokecolor="white" strokeweight=".5pt">
            <v:textbox>
              <w:txbxContent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СОБРАНИЕ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ПРЕДСТАВИТЕЛЕЙ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C875DE" w:rsidRPr="00C875DE" w:rsidRDefault="00277285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Чувашское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Урметьево</w:t>
                  </w:r>
                  <w:proofErr w:type="spellEnd"/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ЧЕЛНО-ВЕРШИНСКИЙ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C875DE" w:rsidRPr="00067F06" w:rsidRDefault="00937D72" w:rsidP="00FD73E8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  </w:t>
                  </w:r>
                  <w:r w:rsidR="00FD73E8" w:rsidRPr="00067F06">
                    <w:rPr>
                      <w:rFonts w:ascii="Times New Roman" w:hAnsi="Times New Roman"/>
                      <w:sz w:val="24"/>
                      <w:szCs w:val="28"/>
                    </w:rPr>
                    <w:t xml:space="preserve">от  </w:t>
                  </w:r>
                  <w:r w:rsidR="008A0ED0">
                    <w:rPr>
                      <w:rFonts w:ascii="Times New Roman" w:hAnsi="Times New Roman"/>
                      <w:sz w:val="24"/>
                      <w:szCs w:val="28"/>
                    </w:rPr>
                    <w:t>03 февраля 2016</w:t>
                  </w:r>
                  <w:r w:rsidR="00FD73E8" w:rsidRPr="00067F06">
                    <w:rPr>
                      <w:rFonts w:ascii="Times New Roman" w:hAnsi="Times New Roman"/>
                      <w:sz w:val="24"/>
                      <w:szCs w:val="28"/>
                    </w:rPr>
                    <w:t xml:space="preserve"> года № </w:t>
                  </w:r>
                  <w:r w:rsidR="008A0ED0">
                    <w:rPr>
                      <w:rFonts w:ascii="Times New Roman" w:hAnsi="Times New Roman"/>
                      <w:sz w:val="24"/>
                      <w:szCs w:val="28"/>
                    </w:rPr>
                    <w:t>25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оле 2" o:spid="_x0000_s1026" type="#_x0000_t202" style="position:absolute;left:0;text-align:left;margin-left:531pt;margin-top:-27pt;width:208.1pt;height:10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" strokeweight=".5pt">
            <v:textbox>
              <w:txbxContent>
                <w:p w:rsidR="00AF1FD8" w:rsidRDefault="00AF1FD8" w:rsidP="00AF1FD8">
                  <w:pPr>
                    <w:ind w:firstLine="0"/>
                  </w:pPr>
                  <w:r w:rsidRPr="00AF1FD8">
                    <w:rPr>
                      <w:highlight w:val="yellow"/>
                    </w:rPr>
                    <w:t>.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7B3BE0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D82098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875DE" w:rsidRPr="00611027" w:rsidRDefault="00BF4641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611027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CF4" w:rsidRPr="00611027" w:rsidRDefault="00D74CF4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37D72" w:rsidRDefault="00937D72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1F6F83" w:rsidRDefault="001F6F83" w:rsidP="00D463C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D463CA" w:rsidRPr="007972B5" w:rsidRDefault="00F6670B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7972B5">
        <w:rPr>
          <w:rFonts w:ascii="Times New Roman" w:hAnsi="Times New Roman"/>
          <w:sz w:val="28"/>
          <w:szCs w:val="28"/>
        </w:rPr>
        <w:t>О налоге на имущество физических лиц</w:t>
      </w:r>
    </w:p>
    <w:p w:rsidR="00520528" w:rsidRDefault="00520528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7972B5" w:rsidRDefault="007972B5" w:rsidP="007972B5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7972B5">
        <w:rPr>
          <w:rFonts w:ascii="Times New Roman" w:hAnsi="Times New Roman"/>
          <w:sz w:val="24"/>
          <w:szCs w:val="24"/>
          <w:lang w:eastAsia="ru-RU"/>
        </w:rPr>
        <w:t xml:space="preserve">На основании </w:t>
      </w:r>
      <w:hyperlink r:id="rId4" w:history="1">
        <w:r w:rsidRPr="007972B5">
          <w:rPr>
            <w:rFonts w:ascii="Times New Roman" w:hAnsi="Times New Roman"/>
            <w:sz w:val="24"/>
            <w:szCs w:val="24"/>
            <w:lang w:eastAsia="ru-RU"/>
          </w:rPr>
          <w:t>статей 12</w:t>
        </w:r>
      </w:hyperlink>
      <w:r w:rsidRPr="007972B5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5" w:history="1">
        <w:r w:rsidRPr="007972B5">
          <w:rPr>
            <w:rFonts w:ascii="Times New Roman" w:hAnsi="Times New Roman"/>
            <w:sz w:val="24"/>
            <w:szCs w:val="24"/>
            <w:lang w:eastAsia="ru-RU"/>
          </w:rPr>
          <w:t>15</w:t>
        </w:r>
      </w:hyperlink>
      <w:r w:rsidRPr="007972B5">
        <w:rPr>
          <w:rFonts w:ascii="Times New Roman" w:hAnsi="Times New Roman"/>
          <w:sz w:val="24"/>
          <w:szCs w:val="24"/>
          <w:lang w:eastAsia="ru-RU"/>
        </w:rPr>
        <w:t xml:space="preserve"> части первой и </w:t>
      </w:r>
      <w:hyperlink r:id="rId6" w:history="1">
        <w:r w:rsidRPr="007972B5">
          <w:rPr>
            <w:rFonts w:ascii="Times New Roman" w:hAnsi="Times New Roman"/>
            <w:sz w:val="24"/>
            <w:szCs w:val="24"/>
            <w:lang w:eastAsia="ru-RU"/>
          </w:rPr>
          <w:t>главы 32</w:t>
        </w:r>
      </w:hyperlink>
      <w:r w:rsidRPr="007972B5">
        <w:rPr>
          <w:rFonts w:ascii="Times New Roman" w:hAnsi="Times New Roman"/>
          <w:sz w:val="24"/>
          <w:szCs w:val="24"/>
          <w:lang w:eastAsia="ru-RU"/>
        </w:rPr>
        <w:t xml:space="preserve"> части второй Налогового кодекса Российской Федерации, руководствуясь Уставом сельского поселения </w:t>
      </w:r>
      <w:r w:rsidR="00277285" w:rsidRPr="00277285">
        <w:rPr>
          <w:rFonts w:ascii="Times New Roman" w:hAnsi="Times New Roman"/>
          <w:sz w:val="24"/>
          <w:szCs w:val="28"/>
        </w:rPr>
        <w:t xml:space="preserve">Чувашское </w:t>
      </w:r>
      <w:proofErr w:type="spellStart"/>
      <w:r w:rsidR="00277285" w:rsidRPr="00277285">
        <w:rPr>
          <w:rFonts w:ascii="Times New Roman" w:hAnsi="Times New Roman"/>
          <w:sz w:val="24"/>
          <w:szCs w:val="28"/>
        </w:rPr>
        <w:t>Урметьево</w:t>
      </w:r>
      <w:proofErr w:type="spellEnd"/>
      <w:r w:rsidR="00277285" w:rsidRPr="00277285">
        <w:rPr>
          <w:rFonts w:ascii="Times New Roman" w:hAnsi="Times New Roman"/>
          <w:sz w:val="24"/>
          <w:szCs w:val="28"/>
        </w:rPr>
        <w:t xml:space="preserve"> </w:t>
      </w:r>
      <w:r w:rsidRPr="00277285">
        <w:rPr>
          <w:rFonts w:ascii="Times New Roman" w:hAnsi="Times New Roman"/>
          <w:szCs w:val="24"/>
          <w:lang w:eastAsia="ru-RU"/>
        </w:rPr>
        <w:t xml:space="preserve"> </w:t>
      </w:r>
      <w:r w:rsidRPr="007972B5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="003203EA">
        <w:rPr>
          <w:rFonts w:ascii="Times New Roman" w:hAnsi="Times New Roman"/>
          <w:sz w:val="24"/>
          <w:szCs w:val="24"/>
        </w:rPr>
        <w:t>Челно-Вершин</w:t>
      </w:r>
      <w:r w:rsidR="003203EA" w:rsidRPr="00373C42">
        <w:rPr>
          <w:rFonts w:ascii="Times New Roman" w:hAnsi="Times New Roman"/>
          <w:sz w:val="24"/>
          <w:szCs w:val="24"/>
        </w:rPr>
        <w:t>ский</w:t>
      </w:r>
      <w:proofErr w:type="spellEnd"/>
      <w:r w:rsidRPr="007972B5">
        <w:rPr>
          <w:rFonts w:ascii="Times New Roman" w:hAnsi="Times New Roman"/>
          <w:sz w:val="24"/>
          <w:szCs w:val="24"/>
          <w:lang w:eastAsia="ru-RU"/>
        </w:rPr>
        <w:t xml:space="preserve"> Самарской области, Собрание представителей сельского поселения </w:t>
      </w:r>
      <w:r w:rsidR="00277285" w:rsidRPr="00277285">
        <w:rPr>
          <w:rFonts w:ascii="Times New Roman" w:hAnsi="Times New Roman"/>
          <w:sz w:val="24"/>
          <w:szCs w:val="28"/>
        </w:rPr>
        <w:t xml:space="preserve">Чувашское </w:t>
      </w:r>
      <w:proofErr w:type="spellStart"/>
      <w:r w:rsidR="00277285" w:rsidRPr="00277285">
        <w:rPr>
          <w:rFonts w:ascii="Times New Roman" w:hAnsi="Times New Roman"/>
          <w:sz w:val="24"/>
          <w:szCs w:val="28"/>
        </w:rPr>
        <w:t>Урметьево</w:t>
      </w:r>
      <w:proofErr w:type="spellEnd"/>
      <w:r w:rsidRPr="007972B5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="003203EA">
        <w:rPr>
          <w:rFonts w:ascii="Times New Roman" w:hAnsi="Times New Roman"/>
          <w:sz w:val="24"/>
          <w:szCs w:val="24"/>
        </w:rPr>
        <w:t>Челно-Вершин</w:t>
      </w:r>
      <w:r w:rsidR="003203EA" w:rsidRPr="00373C42">
        <w:rPr>
          <w:rFonts w:ascii="Times New Roman" w:hAnsi="Times New Roman"/>
          <w:sz w:val="24"/>
          <w:szCs w:val="24"/>
        </w:rPr>
        <w:t>ский</w:t>
      </w:r>
      <w:proofErr w:type="spellEnd"/>
      <w:r w:rsidRPr="007972B5">
        <w:rPr>
          <w:rFonts w:ascii="Times New Roman" w:hAnsi="Times New Roman"/>
          <w:sz w:val="24"/>
          <w:szCs w:val="24"/>
          <w:lang w:eastAsia="ru-RU"/>
        </w:rPr>
        <w:t xml:space="preserve"> Самарской области </w:t>
      </w:r>
    </w:p>
    <w:p w:rsidR="007972B5" w:rsidRDefault="007972B5" w:rsidP="007972B5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  <w:lang w:eastAsia="ru-RU"/>
        </w:rPr>
      </w:pPr>
    </w:p>
    <w:p w:rsidR="007972B5" w:rsidRPr="007972B5" w:rsidRDefault="007972B5" w:rsidP="007972B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РЕШИЛО</w:t>
      </w:r>
      <w:r w:rsidRPr="007972B5">
        <w:rPr>
          <w:rFonts w:ascii="Times New Roman" w:hAnsi="Times New Roman"/>
          <w:sz w:val="24"/>
          <w:szCs w:val="24"/>
          <w:lang w:eastAsia="ru-RU"/>
        </w:rPr>
        <w:t>:</w:t>
      </w:r>
    </w:p>
    <w:p w:rsidR="000E6BA0" w:rsidRDefault="000E6BA0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373C42" w:rsidRPr="00373C42" w:rsidRDefault="000E6BA0" w:rsidP="00373C42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24B1B" w:rsidRPr="00924B1B">
        <w:t xml:space="preserve"> </w:t>
      </w:r>
      <w:r w:rsidR="00373C42" w:rsidRPr="00373C42">
        <w:rPr>
          <w:rFonts w:ascii="Times New Roman" w:eastAsia="Calibri" w:hAnsi="Times New Roman" w:cs="Times New Roman"/>
          <w:sz w:val="24"/>
          <w:szCs w:val="24"/>
        </w:rPr>
        <w:t xml:space="preserve">Установить на территории сельского поселения </w:t>
      </w:r>
      <w:proofErr w:type="gramStart"/>
      <w:r w:rsidR="00277285" w:rsidRPr="00277285">
        <w:rPr>
          <w:rFonts w:ascii="Times New Roman" w:hAnsi="Times New Roman"/>
          <w:sz w:val="24"/>
          <w:szCs w:val="28"/>
        </w:rPr>
        <w:t>Чувашское</w:t>
      </w:r>
      <w:proofErr w:type="gramEnd"/>
      <w:r w:rsidR="00277285" w:rsidRPr="0027728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77285" w:rsidRPr="00277285">
        <w:rPr>
          <w:rFonts w:ascii="Times New Roman" w:hAnsi="Times New Roman"/>
          <w:sz w:val="24"/>
          <w:szCs w:val="28"/>
        </w:rPr>
        <w:t>Урметьево</w:t>
      </w:r>
      <w:proofErr w:type="spellEnd"/>
      <w:r w:rsidR="00373C42" w:rsidRPr="00373C42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373C42">
        <w:rPr>
          <w:rFonts w:ascii="Times New Roman" w:eastAsia="Calibri" w:hAnsi="Times New Roman" w:cs="Times New Roman"/>
          <w:sz w:val="24"/>
          <w:szCs w:val="24"/>
        </w:rPr>
        <w:t>Челно-Вершин</w:t>
      </w:r>
      <w:r w:rsidR="00373C42" w:rsidRPr="00373C42">
        <w:rPr>
          <w:rFonts w:ascii="Times New Roman" w:eastAsia="Calibri" w:hAnsi="Times New Roman" w:cs="Times New Roman"/>
          <w:sz w:val="24"/>
          <w:szCs w:val="24"/>
        </w:rPr>
        <w:t>ский</w:t>
      </w:r>
      <w:proofErr w:type="spellEnd"/>
      <w:r w:rsidR="00373C42" w:rsidRPr="00373C42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 налог на имущество физических лиц и определить ставки для исчисления налога в отношении объектов налогообложения в следующих размерах:</w:t>
      </w:r>
    </w:p>
    <w:tbl>
      <w:tblPr>
        <w:tblW w:w="96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1294"/>
        <w:gridCol w:w="1964"/>
      </w:tblGrid>
      <w:tr w:rsidR="00373C42" w:rsidRPr="00373C42" w:rsidTr="001F6F83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C42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 налогообложения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C42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налога, %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C42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Налоговый период, календарный год</w:t>
            </w:r>
          </w:p>
        </w:tc>
      </w:tr>
      <w:tr w:rsidR="00373C42" w:rsidRPr="00373C42" w:rsidTr="001F6F83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Жилые дома;</w:t>
            </w:r>
          </w:p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Жилые помещения;</w:t>
            </w:r>
          </w:p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 xml:space="preserve">Гаражи и </w:t>
            </w:r>
            <w:proofErr w:type="spellStart"/>
            <w:r w:rsidRPr="00373C42">
              <w:rPr>
                <w:rFonts w:ascii="Times New Roman" w:hAnsi="Times New Roman"/>
                <w:lang w:eastAsia="ru-RU"/>
              </w:rPr>
              <w:t>машино-места</w:t>
            </w:r>
            <w:proofErr w:type="spellEnd"/>
            <w:r w:rsidRPr="00373C42">
              <w:rPr>
                <w:rFonts w:ascii="Times New Roman" w:hAnsi="Times New Roman"/>
                <w:lang w:eastAsia="ru-RU"/>
              </w:rPr>
              <w:t>;</w:t>
            </w:r>
          </w:p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Хозяйственные строения или сооружения, площадь каждого из которых не превышает 50 м</w:t>
            </w:r>
            <w:proofErr w:type="gramStart"/>
            <w:r w:rsidRPr="00373C42">
              <w:rPr>
                <w:rFonts w:ascii="Times New Roman" w:hAnsi="Times New Roman"/>
                <w:vertAlign w:val="superscript"/>
                <w:lang w:eastAsia="ru-RU"/>
              </w:rPr>
              <w:t>2</w:t>
            </w:r>
            <w:proofErr w:type="gramEnd"/>
            <w:r w:rsidRPr="00373C42">
              <w:rPr>
                <w:rFonts w:ascii="Times New Roman" w:hAnsi="Times New Roman"/>
                <w:lang w:eastAsia="ru-RU"/>
              </w:rPr>
              <w:t xml:space="preserve">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0,3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с 2015 и последующие налоговые периоды</w:t>
            </w:r>
          </w:p>
        </w:tc>
      </w:tr>
      <w:tr w:rsidR="00373C42" w:rsidRPr="00373C42" w:rsidTr="001F6F83">
        <w:tc>
          <w:tcPr>
            <w:tcW w:w="6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 xml:space="preserve">Объекты налогообложения, включенные в перечень, определяемый в соответствии с </w:t>
            </w:r>
            <w:hyperlink r:id="rId7" w:history="1">
              <w:r w:rsidRPr="00373C42">
                <w:rPr>
                  <w:rFonts w:ascii="Times New Roman" w:hAnsi="Times New Roman"/>
                  <w:color w:val="0000FF"/>
                  <w:lang w:eastAsia="ru-RU"/>
                </w:rPr>
                <w:t>п. 7 ст. 378.2</w:t>
              </w:r>
            </w:hyperlink>
            <w:r w:rsidRPr="00373C42">
              <w:rPr>
                <w:rFonts w:ascii="Times New Roman" w:hAnsi="Times New Roman"/>
                <w:lang w:eastAsia="ru-RU"/>
              </w:rPr>
              <w:t xml:space="preserve"> НК РФ;</w:t>
            </w:r>
          </w:p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 xml:space="preserve">Объекты налогообложения, предусмотренные </w:t>
            </w:r>
            <w:hyperlink r:id="rId8" w:history="1">
              <w:r w:rsidRPr="00373C42">
                <w:rPr>
                  <w:rFonts w:ascii="Times New Roman" w:hAnsi="Times New Roman"/>
                  <w:color w:val="0000FF"/>
                  <w:lang w:eastAsia="ru-RU"/>
                </w:rPr>
                <w:t>абзацем 2 п. 10 ст. 378.2</w:t>
              </w:r>
            </w:hyperlink>
            <w:r w:rsidR="00087374" w:rsidRPr="00000044">
              <w:rPr>
                <w:rFonts w:ascii="Times New Roman" w:hAnsi="Times New Roman"/>
                <w:lang w:eastAsia="ru-RU"/>
              </w:rPr>
              <w:t xml:space="preserve"> НК РФ.</w:t>
            </w:r>
          </w:p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0,9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2015</w:t>
            </w:r>
          </w:p>
        </w:tc>
      </w:tr>
      <w:tr w:rsidR="00373C42" w:rsidRPr="00373C42" w:rsidTr="001F6F83"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1,2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2016</w:t>
            </w:r>
          </w:p>
        </w:tc>
      </w:tr>
      <w:tr w:rsidR="00373C42" w:rsidRPr="00373C42" w:rsidTr="001F6F83"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1,5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2017</w:t>
            </w:r>
          </w:p>
        </w:tc>
      </w:tr>
      <w:tr w:rsidR="00373C42" w:rsidRPr="00373C42" w:rsidTr="001F6F83"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1,8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2018</w:t>
            </w:r>
          </w:p>
        </w:tc>
      </w:tr>
      <w:tr w:rsidR="00373C42" w:rsidRPr="00373C42" w:rsidTr="001F6F83"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2019</w:t>
            </w:r>
            <w:r w:rsidR="00576152" w:rsidRPr="00000044">
              <w:rPr>
                <w:rFonts w:ascii="Times New Roman" w:hAnsi="Times New Roman"/>
                <w:lang w:eastAsia="ru-RU"/>
              </w:rPr>
              <w:t xml:space="preserve"> </w:t>
            </w:r>
            <w:r w:rsidR="00576152" w:rsidRPr="00373C42">
              <w:rPr>
                <w:rFonts w:ascii="Times New Roman" w:hAnsi="Times New Roman"/>
                <w:lang w:eastAsia="ru-RU"/>
              </w:rPr>
              <w:t>и последующие налоговые периоды</w:t>
            </w:r>
          </w:p>
        </w:tc>
      </w:tr>
      <w:tr w:rsidR="00087374" w:rsidRPr="00373C42" w:rsidTr="001F6F83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74" w:rsidRPr="00000044" w:rsidRDefault="00087374" w:rsidP="00373C42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 xml:space="preserve">Объекты налогообложения, кадастровая стоимость каждого из </w:t>
            </w:r>
            <w:r w:rsidRPr="00373C42">
              <w:rPr>
                <w:rFonts w:ascii="Times New Roman" w:hAnsi="Times New Roman"/>
                <w:lang w:eastAsia="ru-RU"/>
              </w:rPr>
              <w:lastRenderedPageBreak/>
              <w:t>которых превышает 300 млн. рублей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74" w:rsidRPr="00000044" w:rsidRDefault="00087374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lastRenderedPageBreak/>
              <w:t>2,0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74" w:rsidRPr="00000044" w:rsidRDefault="00087374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 xml:space="preserve">с 2015 и </w:t>
            </w:r>
            <w:r w:rsidRPr="00373C42">
              <w:rPr>
                <w:rFonts w:ascii="Times New Roman" w:hAnsi="Times New Roman"/>
                <w:lang w:eastAsia="ru-RU"/>
              </w:rPr>
              <w:lastRenderedPageBreak/>
              <w:t>последующие налоговые периоды</w:t>
            </w:r>
          </w:p>
        </w:tc>
      </w:tr>
      <w:tr w:rsidR="00373C42" w:rsidRPr="00373C42" w:rsidTr="001F6F83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lastRenderedPageBreak/>
              <w:t>Прочие объекты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2" w:rsidRPr="00373C42" w:rsidRDefault="00373C42" w:rsidP="00373C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373C42">
              <w:rPr>
                <w:rFonts w:ascii="Times New Roman" w:hAnsi="Times New Roman"/>
                <w:lang w:eastAsia="ru-RU"/>
              </w:rPr>
              <w:t>с 2015 и последующие налоговые периоды</w:t>
            </w:r>
          </w:p>
        </w:tc>
      </w:tr>
    </w:tbl>
    <w:p w:rsidR="000E6BA0" w:rsidRDefault="000E6BA0" w:rsidP="00373C42">
      <w:pPr>
        <w:pStyle w:val="ConsPlusNormal"/>
        <w:ind w:firstLine="540"/>
        <w:rPr>
          <w:rFonts w:ascii="Times New Roman" w:hAnsi="Times New Roman"/>
          <w:sz w:val="24"/>
          <w:szCs w:val="24"/>
        </w:rPr>
      </w:pPr>
    </w:p>
    <w:p w:rsidR="001F6F83" w:rsidRPr="001F6F83" w:rsidRDefault="000E6BA0" w:rsidP="001F6F8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1F6F83">
        <w:rPr>
          <w:rFonts w:ascii="Times New Roman" w:hAnsi="Times New Roman"/>
          <w:sz w:val="24"/>
          <w:szCs w:val="24"/>
        </w:rPr>
        <w:t xml:space="preserve">2. </w:t>
      </w:r>
      <w:r w:rsidR="001F6F83" w:rsidRPr="001F6F83">
        <w:rPr>
          <w:rFonts w:ascii="Times New Roman" w:hAnsi="Times New Roman"/>
          <w:sz w:val="24"/>
          <w:szCs w:val="24"/>
        </w:rPr>
        <w:t>Налоговые льготы в отношении объектов недвижимого имущества, налоговая база по которым определяется как их кадастровая стоимость.</w:t>
      </w:r>
    </w:p>
    <w:p w:rsidR="001F6F83" w:rsidRPr="001F6F83" w:rsidRDefault="00B17453" w:rsidP="001F6F8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F6F83" w:rsidRPr="001F6F83">
        <w:rPr>
          <w:rFonts w:ascii="Times New Roman" w:hAnsi="Times New Roman"/>
          <w:sz w:val="24"/>
          <w:szCs w:val="24"/>
        </w:rPr>
        <w:t>1. Налоговая льгота предоставляется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 в размере подлежащей уплате налогоплательщиком суммы налога:</w:t>
      </w:r>
    </w:p>
    <w:p w:rsidR="001F6F83" w:rsidRPr="001F6F83" w:rsidRDefault="001F6F83" w:rsidP="001F6F8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1F6F83">
        <w:rPr>
          <w:rFonts w:ascii="Times New Roman" w:hAnsi="Times New Roman"/>
          <w:sz w:val="24"/>
          <w:szCs w:val="24"/>
        </w:rPr>
        <w:t>- 50 кв. метров для индивидуальных предпринимателей со среднесписочной численностью работников не менее 1 человека в предшествующем налоговом периоде;</w:t>
      </w:r>
    </w:p>
    <w:p w:rsidR="001F6F83" w:rsidRPr="001F6F83" w:rsidRDefault="001F6F83" w:rsidP="001F6F8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1F6F83">
        <w:rPr>
          <w:rFonts w:ascii="Times New Roman" w:hAnsi="Times New Roman"/>
          <w:sz w:val="24"/>
          <w:szCs w:val="24"/>
        </w:rPr>
        <w:t>- 100 кв. метров для индивидуальных предпринимателей со среднесписочной численностью работников не менее 3 человек за предшествующий налоговый период;</w:t>
      </w:r>
    </w:p>
    <w:p w:rsidR="001F6F83" w:rsidRPr="001F6F83" w:rsidRDefault="001F6F83" w:rsidP="001F6F8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1F6F83">
        <w:rPr>
          <w:rFonts w:ascii="Times New Roman" w:hAnsi="Times New Roman"/>
          <w:sz w:val="24"/>
          <w:szCs w:val="24"/>
        </w:rPr>
        <w:t>- 150 кв. метров для индивидуальных предпринимателей со среднесписочной численностью работников не менее 4 человек за предшествующий налоговый период.</w:t>
      </w:r>
    </w:p>
    <w:p w:rsidR="001F6F83" w:rsidRPr="001F6F83" w:rsidRDefault="00B17453" w:rsidP="001F6F8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F6F83" w:rsidRPr="001F6F83">
        <w:rPr>
          <w:rFonts w:ascii="Times New Roman" w:hAnsi="Times New Roman"/>
          <w:sz w:val="24"/>
          <w:szCs w:val="24"/>
        </w:rPr>
        <w:t>2. Уменьшение суммы налога производится однократно независимо от количества и площади принадлежащих налогоплательщику объектов налогообложения.</w:t>
      </w:r>
    </w:p>
    <w:p w:rsidR="001F6F83" w:rsidRPr="001F6F83" w:rsidRDefault="00B17453" w:rsidP="001F6F8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F6F83" w:rsidRPr="001F6F83">
        <w:rPr>
          <w:rFonts w:ascii="Times New Roman" w:hAnsi="Times New Roman"/>
          <w:sz w:val="24"/>
          <w:szCs w:val="24"/>
        </w:rPr>
        <w:t>3. Налоговая льгота предоставляется по заявлению налогоплательщика при одновременном соблюдении следующих условий:</w:t>
      </w:r>
    </w:p>
    <w:p w:rsidR="001F6F83" w:rsidRPr="001F6F83" w:rsidRDefault="001F6F83" w:rsidP="001F6F8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1F6F83">
        <w:rPr>
          <w:rFonts w:ascii="Times New Roman" w:hAnsi="Times New Roman"/>
          <w:sz w:val="24"/>
          <w:szCs w:val="24"/>
        </w:rPr>
        <w:t>1) налогоплательщик - индивидуальный предприниматель, средняя численность работников которого не превышает 100 человек и доходы которого по данным бухгалтерского учета без учета налога на добавленную стоимость не превысили 60 млн. рублей (с 2014 года с учетом утвержденного на соответствующий год коэффициента-дефлятора);</w:t>
      </w:r>
    </w:p>
    <w:p w:rsidR="001F6F83" w:rsidRPr="001F6F83" w:rsidRDefault="001F6F83" w:rsidP="001F6F83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1F6F83">
        <w:rPr>
          <w:rFonts w:ascii="Times New Roman" w:hAnsi="Times New Roman"/>
          <w:sz w:val="24"/>
          <w:szCs w:val="24"/>
        </w:rPr>
        <w:t>2) за истекший налоговый период средняя заработная плата работников составила не менее 1,5 прожиточных минимумов в месяц, утвержденных постановлениями Правительства Самарской области;</w:t>
      </w:r>
    </w:p>
    <w:p w:rsidR="001F6F83" w:rsidRPr="001F6F83" w:rsidRDefault="001F6F83" w:rsidP="001F6F83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proofErr w:type="gramStart"/>
      <w:r w:rsidRPr="001F6F83">
        <w:rPr>
          <w:rFonts w:ascii="Times New Roman" w:hAnsi="Times New Roman"/>
          <w:sz w:val="24"/>
          <w:szCs w:val="24"/>
        </w:rPr>
        <w:t xml:space="preserve">3) в истекшем 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к разделу J (Финансовая деятельность), классу 70 раздела K (Операции с недвижимым имуществом) и разделу </w:t>
      </w:r>
      <w:r w:rsidRPr="001F6F83">
        <w:rPr>
          <w:rFonts w:ascii="Times New Roman" w:hAnsi="Times New Roman"/>
          <w:sz w:val="24"/>
          <w:szCs w:val="24"/>
          <w:lang w:val="en-US"/>
        </w:rPr>
        <w:t>C</w:t>
      </w:r>
      <w:r w:rsidRPr="001F6F83">
        <w:rPr>
          <w:rFonts w:ascii="Times New Roman" w:hAnsi="Times New Roman"/>
          <w:sz w:val="24"/>
          <w:szCs w:val="24"/>
        </w:rPr>
        <w:t xml:space="preserve">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454-ст.</w:t>
      </w:r>
      <w:proofErr w:type="gramEnd"/>
    </w:p>
    <w:p w:rsidR="000E6BA0" w:rsidRDefault="001F6F83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bookmarkStart w:id="0" w:name="Par45"/>
      <w:bookmarkEnd w:id="0"/>
      <w:r>
        <w:rPr>
          <w:rFonts w:ascii="Times New Roman" w:hAnsi="Times New Roman"/>
          <w:sz w:val="24"/>
          <w:szCs w:val="24"/>
        </w:rPr>
        <w:t xml:space="preserve">3.  </w:t>
      </w:r>
      <w:r w:rsidR="000E6BA0">
        <w:rPr>
          <w:rFonts w:ascii="Times New Roman" w:hAnsi="Times New Roman"/>
          <w:sz w:val="24"/>
          <w:szCs w:val="24"/>
        </w:rPr>
        <w:t xml:space="preserve">Признать утратившим силу решение </w:t>
      </w:r>
      <w:r w:rsidR="000E6BA0" w:rsidRPr="00D463CA">
        <w:rPr>
          <w:rFonts w:ascii="Times New Roman" w:hAnsi="Times New Roman"/>
          <w:sz w:val="24"/>
          <w:szCs w:val="24"/>
        </w:rPr>
        <w:t>Собрания представителей</w:t>
      </w:r>
      <w:r w:rsidR="000E6BA0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277285" w:rsidRPr="00277285">
        <w:rPr>
          <w:rFonts w:ascii="Times New Roman" w:hAnsi="Times New Roman"/>
          <w:sz w:val="24"/>
          <w:szCs w:val="28"/>
        </w:rPr>
        <w:t xml:space="preserve">Чувашское </w:t>
      </w:r>
      <w:proofErr w:type="spellStart"/>
      <w:r w:rsidR="00277285" w:rsidRPr="00277285">
        <w:rPr>
          <w:rFonts w:ascii="Times New Roman" w:hAnsi="Times New Roman"/>
          <w:sz w:val="24"/>
          <w:szCs w:val="28"/>
        </w:rPr>
        <w:t>Урметьево</w:t>
      </w:r>
      <w:proofErr w:type="spellEnd"/>
      <w:r w:rsidR="000E6BA0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0E6BA0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0E6BA0">
        <w:rPr>
          <w:rFonts w:ascii="Times New Roman" w:hAnsi="Times New Roman"/>
          <w:sz w:val="24"/>
          <w:szCs w:val="24"/>
        </w:rPr>
        <w:t xml:space="preserve"> Самарской области </w:t>
      </w:r>
      <w:r w:rsidR="000E6BA0" w:rsidRPr="00277285">
        <w:rPr>
          <w:rFonts w:ascii="Times New Roman" w:hAnsi="Times New Roman"/>
          <w:sz w:val="24"/>
          <w:szCs w:val="24"/>
        </w:rPr>
        <w:t>от</w:t>
      </w:r>
      <w:r w:rsidR="000E6BA0" w:rsidRPr="0041178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B2243" w:rsidRPr="00277285">
        <w:rPr>
          <w:rFonts w:ascii="Times New Roman" w:hAnsi="Times New Roman"/>
          <w:sz w:val="24"/>
          <w:szCs w:val="24"/>
        </w:rPr>
        <w:t>19</w:t>
      </w:r>
      <w:r w:rsidR="000E6BA0" w:rsidRPr="00277285">
        <w:rPr>
          <w:rFonts w:ascii="Times New Roman" w:hAnsi="Times New Roman"/>
          <w:sz w:val="24"/>
          <w:szCs w:val="24"/>
        </w:rPr>
        <w:t xml:space="preserve">.11.2014 г. № </w:t>
      </w:r>
      <w:r w:rsidR="00277285">
        <w:rPr>
          <w:rFonts w:ascii="Times New Roman" w:hAnsi="Times New Roman"/>
          <w:sz w:val="24"/>
          <w:szCs w:val="24"/>
        </w:rPr>
        <w:t>108</w:t>
      </w:r>
      <w:r w:rsidR="009B2243">
        <w:rPr>
          <w:rFonts w:ascii="Times New Roman" w:hAnsi="Times New Roman"/>
          <w:sz w:val="24"/>
          <w:szCs w:val="24"/>
        </w:rPr>
        <w:t xml:space="preserve"> </w:t>
      </w:r>
      <w:r w:rsidR="003F5917">
        <w:rPr>
          <w:rFonts w:ascii="Times New Roman" w:hAnsi="Times New Roman"/>
          <w:sz w:val="24"/>
          <w:szCs w:val="24"/>
        </w:rPr>
        <w:t>«О налоге на имущество физических лиц»</w:t>
      </w:r>
      <w:r w:rsidR="000E6BA0" w:rsidRPr="00337A9E">
        <w:rPr>
          <w:rFonts w:ascii="Times New Roman" w:hAnsi="Times New Roman"/>
          <w:sz w:val="24"/>
          <w:szCs w:val="24"/>
        </w:rPr>
        <w:t>.</w:t>
      </w:r>
    </w:p>
    <w:p w:rsidR="001F6F83" w:rsidRPr="00E1701C" w:rsidRDefault="001F6F83" w:rsidP="001F6F8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 w:rsidRPr="00E1701C">
        <w:rPr>
          <w:rFonts w:ascii="Times New Roman" w:hAnsi="Times New Roman"/>
          <w:sz w:val="24"/>
          <w:szCs w:val="24"/>
        </w:rPr>
        <w:t>Опубликовать настоящее Решение в газете «Официальный вестник».</w:t>
      </w:r>
    </w:p>
    <w:p w:rsidR="00520528" w:rsidRPr="00520528" w:rsidRDefault="001F6F83" w:rsidP="0052052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1701C" w:rsidRPr="00520528">
        <w:rPr>
          <w:rFonts w:ascii="Times New Roman" w:hAnsi="Times New Roman"/>
          <w:sz w:val="24"/>
          <w:szCs w:val="24"/>
        </w:rPr>
        <w:t xml:space="preserve">. </w:t>
      </w:r>
      <w:r w:rsidR="00520528" w:rsidRPr="00520528">
        <w:rPr>
          <w:rFonts w:ascii="Times New Roman" w:hAnsi="Times New Roman"/>
          <w:bCs/>
          <w:sz w:val="24"/>
          <w:szCs w:val="24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1 января 2015 года.</w:t>
      </w:r>
    </w:p>
    <w:p w:rsidR="001F6F83" w:rsidRDefault="001F6F83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050DA5" w:rsidRPr="00050DA5" w:rsidRDefault="00050DA5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050DA5">
        <w:rPr>
          <w:rFonts w:ascii="Times New Roman" w:hAnsi="Times New Roman"/>
          <w:sz w:val="24"/>
          <w:szCs w:val="24"/>
        </w:rPr>
        <w:t xml:space="preserve">       </w:t>
      </w:r>
    </w:p>
    <w:p w:rsidR="00050DA5" w:rsidRPr="00050DA5" w:rsidRDefault="00050DA5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050DA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DA5">
        <w:rPr>
          <w:rFonts w:ascii="Times New Roman" w:hAnsi="Times New Roman"/>
          <w:sz w:val="24"/>
          <w:szCs w:val="24"/>
        </w:rPr>
        <w:t xml:space="preserve">   </w:t>
      </w:r>
      <w:r w:rsidR="00B85952">
        <w:rPr>
          <w:rFonts w:ascii="Times New Roman" w:hAnsi="Times New Roman"/>
          <w:sz w:val="24"/>
          <w:szCs w:val="24"/>
        </w:rPr>
        <w:t xml:space="preserve"> </w:t>
      </w:r>
      <w:r w:rsidRPr="00050DA5">
        <w:rPr>
          <w:rFonts w:ascii="Times New Roman" w:hAnsi="Times New Roman"/>
          <w:sz w:val="24"/>
          <w:szCs w:val="24"/>
        </w:rPr>
        <w:t xml:space="preserve">Глава сельского поселения </w:t>
      </w:r>
      <w:proofErr w:type="gramStart"/>
      <w:r w:rsidR="00277285" w:rsidRPr="00277285">
        <w:rPr>
          <w:rFonts w:ascii="Times New Roman" w:hAnsi="Times New Roman"/>
          <w:sz w:val="24"/>
          <w:szCs w:val="28"/>
        </w:rPr>
        <w:t>Чувашское</w:t>
      </w:r>
      <w:proofErr w:type="gramEnd"/>
      <w:r w:rsidR="00277285" w:rsidRPr="0027728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277285" w:rsidRPr="00277285">
        <w:rPr>
          <w:rFonts w:ascii="Times New Roman" w:hAnsi="Times New Roman"/>
          <w:sz w:val="24"/>
          <w:szCs w:val="28"/>
        </w:rPr>
        <w:t>Урметьево</w:t>
      </w:r>
      <w:proofErr w:type="spellEnd"/>
      <w:r w:rsidRPr="00050DA5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50DA5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277285">
        <w:rPr>
          <w:rFonts w:ascii="Times New Roman" w:hAnsi="Times New Roman"/>
          <w:sz w:val="24"/>
          <w:szCs w:val="24"/>
        </w:rPr>
        <w:t>Т.В.Разукова</w:t>
      </w:r>
      <w:proofErr w:type="spellEnd"/>
      <w:r w:rsidRPr="00050DA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50DA5">
        <w:rPr>
          <w:rFonts w:ascii="Times New Roman" w:hAnsi="Times New Roman"/>
          <w:sz w:val="24"/>
          <w:szCs w:val="24"/>
        </w:rPr>
        <w:t xml:space="preserve">  </w:t>
      </w:r>
    </w:p>
    <w:p w:rsidR="00F67968" w:rsidRDefault="00F67968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4904A8" w:rsidRPr="00050DA5" w:rsidRDefault="004904A8" w:rsidP="004904A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DA5">
        <w:rPr>
          <w:rFonts w:ascii="Times New Roman" w:hAnsi="Times New Roman"/>
          <w:sz w:val="24"/>
          <w:szCs w:val="24"/>
        </w:rPr>
        <w:t xml:space="preserve">Председатель Собрания представителей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04A8" w:rsidRPr="00050DA5" w:rsidRDefault="004904A8" w:rsidP="00277285">
      <w:pPr>
        <w:widowControl w:val="0"/>
        <w:tabs>
          <w:tab w:val="left" w:pos="7762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50DA5">
        <w:rPr>
          <w:rFonts w:ascii="Times New Roman" w:hAnsi="Times New Roman"/>
          <w:sz w:val="24"/>
          <w:szCs w:val="24"/>
        </w:rPr>
        <w:t xml:space="preserve">сельского </w:t>
      </w:r>
      <w:r w:rsidR="00277285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77285">
        <w:rPr>
          <w:rFonts w:ascii="Times New Roman" w:hAnsi="Times New Roman"/>
          <w:sz w:val="24"/>
          <w:szCs w:val="24"/>
        </w:rPr>
        <w:t>Урметьво</w:t>
      </w:r>
      <w:proofErr w:type="spellEnd"/>
      <w:r w:rsidR="00277285">
        <w:rPr>
          <w:rFonts w:ascii="Times New Roman" w:hAnsi="Times New Roman"/>
          <w:sz w:val="24"/>
          <w:szCs w:val="24"/>
        </w:rPr>
        <w:tab/>
        <w:t>И.В.Миронов</w:t>
      </w:r>
    </w:p>
    <w:p w:rsidR="004904A8" w:rsidRPr="00E1701C" w:rsidRDefault="004904A8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sectPr w:rsidR="004904A8" w:rsidRPr="00E1701C" w:rsidSect="001F6F8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C44EF"/>
    <w:rsid w:val="00000044"/>
    <w:rsid w:val="00012C52"/>
    <w:rsid w:val="000241CE"/>
    <w:rsid w:val="00035F12"/>
    <w:rsid w:val="00050DA5"/>
    <w:rsid w:val="000566F1"/>
    <w:rsid w:val="00067F06"/>
    <w:rsid w:val="000754AF"/>
    <w:rsid w:val="00077DBE"/>
    <w:rsid w:val="00087374"/>
    <w:rsid w:val="00092EF4"/>
    <w:rsid w:val="000A44D1"/>
    <w:rsid w:val="000C2BB1"/>
    <w:rsid w:val="000E6BA0"/>
    <w:rsid w:val="000F0842"/>
    <w:rsid w:val="00107946"/>
    <w:rsid w:val="00114A4C"/>
    <w:rsid w:val="00136937"/>
    <w:rsid w:val="001F2CFA"/>
    <w:rsid w:val="001F6F83"/>
    <w:rsid w:val="0027049C"/>
    <w:rsid w:val="00277285"/>
    <w:rsid w:val="0028161A"/>
    <w:rsid w:val="002926E3"/>
    <w:rsid w:val="00293991"/>
    <w:rsid w:val="00294CDE"/>
    <w:rsid w:val="00296E04"/>
    <w:rsid w:val="003004B5"/>
    <w:rsid w:val="00305F5D"/>
    <w:rsid w:val="003203EA"/>
    <w:rsid w:val="00337A9E"/>
    <w:rsid w:val="00340F72"/>
    <w:rsid w:val="00362182"/>
    <w:rsid w:val="00363192"/>
    <w:rsid w:val="00373C42"/>
    <w:rsid w:val="003F5917"/>
    <w:rsid w:val="00402F19"/>
    <w:rsid w:val="00411782"/>
    <w:rsid w:val="00421422"/>
    <w:rsid w:val="004228A9"/>
    <w:rsid w:val="00450A50"/>
    <w:rsid w:val="004904A8"/>
    <w:rsid w:val="00491248"/>
    <w:rsid w:val="004D26C8"/>
    <w:rsid w:val="004D5313"/>
    <w:rsid w:val="00502E9E"/>
    <w:rsid w:val="00510342"/>
    <w:rsid w:val="00520528"/>
    <w:rsid w:val="00521863"/>
    <w:rsid w:val="00537883"/>
    <w:rsid w:val="00576152"/>
    <w:rsid w:val="005A5018"/>
    <w:rsid w:val="005A6ADD"/>
    <w:rsid w:val="005C48A8"/>
    <w:rsid w:val="005E2E94"/>
    <w:rsid w:val="00611027"/>
    <w:rsid w:val="00620ABC"/>
    <w:rsid w:val="00632381"/>
    <w:rsid w:val="00657377"/>
    <w:rsid w:val="0065741C"/>
    <w:rsid w:val="00686171"/>
    <w:rsid w:val="006A73AD"/>
    <w:rsid w:val="006B7752"/>
    <w:rsid w:val="006C188B"/>
    <w:rsid w:val="00740042"/>
    <w:rsid w:val="007626B2"/>
    <w:rsid w:val="007729CC"/>
    <w:rsid w:val="007810EE"/>
    <w:rsid w:val="00796889"/>
    <w:rsid w:val="007972B5"/>
    <w:rsid w:val="00797F88"/>
    <w:rsid w:val="007A6612"/>
    <w:rsid w:val="007B3BE0"/>
    <w:rsid w:val="00817A75"/>
    <w:rsid w:val="00863427"/>
    <w:rsid w:val="008646A4"/>
    <w:rsid w:val="008A09B4"/>
    <w:rsid w:val="008A0ED0"/>
    <w:rsid w:val="008B61E5"/>
    <w:rsid w:val="008B6CC4"/>
    <w:rsid w:val="008D3E41"/>
    <w:rsid w:val="008D4178"/>
    <w:rsid w:val="00910F3D"/>
    <w:rsid w:val="009204C7"/>
    <w:rsid w:val="00924B1B"/>
    <w:rsid w:val="00937D72"/>
    <w:rsid w:val="009B2243"/>
    <w:rsid w:val="009B6435"/>
    <w:rsid w:val="009E26D0"/>
    <w:rsid w:val="009E31A8"/>
    <w:rsid w:val="009F5532"/>
    <w:rsid w:val="00A83A51"/>
    <w:rsid w:val="00AB0674"/>
    <w:rsid w:val="00AD291C"/>
    <w:rsid w:val="00AF1FD8"/>
    <w:rsid w:val="00B171E9"/>
    <w:rsid w:val="00B17453"/>
    <w:rsid w:val="00B226DE"/>
    <w:rsid w:val="00B34221"/>
    <w:rsid w:val="00B51FEE"/>
    <w:rsid w:val="00B77DCC"/>
    <w:rsid w:val="00B85952"/>
    <w:rsid w:val="00BC3958"/>
    <w:rsid w:val="00BC44EF"/>
    <w:rsid w:val="00BF1BE8"/>
    <w:rsid w:val="00BF4641"/>
    <w:rsid w:val="00BF5182"/>
    <w:rsid w:val="00BF59A8"/>
    <w:rsid w:val="00C01812"/>
    <w:rsid w:val="00C051E5"/>
    <w:rsid w:val="00C1104E"/>
    <w:rsid w:val="00C75E8A"/>
    <w:rsid w:val="00C875DE"/>
    <w:rsid w:val="00CB10CA"/>
    <w:rsid w:val="00CC3D12"/>
    <w:rsid w:val="00D1531E"/>
    <w:rsid w:val="00D2116E"/>
    <w:rsid w:val="00D463CA"/>
    <w:rsid w:val="00D70D26"/>
    <w:rsid w:val="00D74CF4"/>
    <w:rsid w:val="00D82098"/>
    <w:rsid w:val="00DA7A75"/>
    <w:rsid w:val="00E1701C"/>
    <w:rsid w:val="00E20652"/>
    <w:rsid w:val="00E478F6"/>
    <w:rsid w:val="00E536FD"/>
    <w:rsid w:val="00E81AF2"/>
    <w:rsid w:val="00EA2D63"/>
    <w:rsid w:val="00EC2ECC"/>
    <w:rsid w:val="00ED1A41"/>
    <w:rsid w:val="00ED7617"/>
    <w:rsid w:val="00EF2DCB"/>
    <w:rsid w:val="00F4479A"/>
    <w:rsid w:val="00F6670B"/>
    <w:rsid w:val="00F67968"/>
    <w:rsid w:val="00F82CC3"/>
    <w:rsid w:val="00FC3F64"/>
    <w:rsid w:val="00FD73E8"/>
    <w:rsid w:val="00FE191D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43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BF46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44D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A44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0ADBF3088C3167BB5820B1CE7E61322288165E7A1CD77FB23F928C214ACC1AC245E829BB4689WDq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0ADBF3088C3167BB5820B1CE7E61322288165E7A1CD77FB23F928C214ACC1AC245E821B843W8q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4BB6048AF07078D27166F5E6797D40F68BC031AF9CD8107B116E52E23D7B565140DFA0EC2FB4FrAK" TargetMode="External"/><Relationship Id="rId5" Type="http://schemas.openxmlformats.org/officeDocument/2006/relationships/hyperlink" Target="consultantplus://offline/ref=F0C4BB6048AF07078D27166F5E6797D40F68BC001CFDCD8107B116E52E23D7B565140DF80CC94FrA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0C4BB6048AF07078D27166F5E6797D40F68BC001CFDCD8107B116E52E23D7B565140DFE40rD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Links>
    <vt:vector size="30" baseType="variant">
      <vt:variant>
        <vt:i4>1048659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consultantplus://offline/ref=A40ADBF3088C3167BB5820B1CE7E61322288165E7A1CD77FB23F928C214ACC1AC245E829BB4689WDqAK</vt:lpwstr>
      </vt:variant>
      <vt:variant>
        <vt:lpwstr/>
      </vt:variant>
      <vt:variant>
        <vt:i4>2621494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consultantplus://offline/ref=A40ADBF3088C3167BB5820B1CE7E61322288165E7A1CD77FB23F928C214ACC1AC245E821B843W8q6K</vt:lpwstr>
      </vt:variant>
      <vt:variant>
        <vt:lpwstr/>
      </vt:variant>
      <vt:variant>
        <vt:i4>131167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consultantplus://offline/ref=F0C4BB6048AF07078D27166F5E6797D40F68BC031AF9CD8107B116E52E23D7B565140DFA0EC2FB4FrAK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consultantplus://offline/ref=F0C4BB6048AF07078D27166F5E6797D40F68BC001CFDCD8107B116E52E23D7B565140DF80CC94FrAK</vt:lpwstr>
      </vt:variant>
      <vt:variant>
        <vt:lpwstr/>
      </vt:variant>
      <vt:variant>
        <vt:i4>3604577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consultantplus://offline/ref=F0C4BB6048AF07078D27166F5E6797D40F68BC001CFDCD8107B116E52E23D7B565140DFE40rDK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AbdulinaLK</dc:creator>
  <cp:keywords/>
  <cp:lastModifiedBy>CHUVURMETEVO</cp:lastModifiedBy>
  <cp:revision>3</cp:revision>
  <cp:lastPrinted>2016-02-03T07:10:00Z</cp:lastPrinted>
  <dcterms:created xsi:type="dcterms:W3CDTF">2016-01-23T13:29:00Z</dcterms:created>
  <dcterms:modified xsi:type="dcterms:W3CDTF">2016-02-03T07:11:00Z</dcterms:modified>
</cp:coreProperties>
</file>